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31" w:rsidRDefault="00A86331" w:rsidP="00A86331">
      <w:pPr>
        <w:jc w:val="center"/>
        <w:rPr>
          <w:b/>
          <w:bCs/>
        </w:rPr>
      </w:pPr>
      <w:r w:rsidRPr="001F018C">
        <w:rPr>
          <w:b/>
          <w:bCs/>
        </w:rPr>
        <w:t>ИНФОРМАЦИОННОЕ ПИСЬМО</w:t>
      </w:r>
    </w:p>
    <w:p w:rsidR="00A86331" w:rsidRDefault="00A86331" w:rsidP="00A86331">
      <w:pPr>
        <w:jc w:val="center"/>
        <w:rPr>
          <w:b/>
          <w:bCs/>
        </w:rPr>
      </w:pPr>
    </w:p>
    <w:p w:rsidR="00A86331" w:rsidRPr="00AA4AD5" w:rsidRDefault="00A86331" w:rsidP="00A86331">
      <w:pPr>
        <w:jc w:val="center"/>
      </w:pPr>
      <w:r w:rsidRPr="00AA4AD5">
        <w:t>УВАЖАЕМЫЕ КОЛЛЕГИ!</w:t>
      </w:r>
    </w:p>
    <w:p w:rsidR="00A86331" w:rsidRPr="00AA4AD5" w:rsidRDefault="00A86331" w:rsidP="00A86331">
      <w:pPr>
        <w:jc w:val="center"/>
      </w:pPr>
    </w:p>
    <w:p w:rsidR="00A86331" w:rsidRPr="00AA4AD5" w:rsidRDefault="00A86331" w:rsidP="00A86331">
      <w:pPr>
        <w:pStyle w:val="a3"/>
        <w:rPr>
          <w:b w:val="0"/>
        </w:rPr>
      </w:pPr>
      <w:r w:rsidRPr="00AA4AD5">
        <w:rPr>
          <w:b w:val="0"/>
        </w:rPr>
        <w:t>Саратовский национальный исследовательский государственный университет имени Н. Г. Чернышевского</w:t>
      </w:r>
    </w:p>
    <w:p w:rsidR="00A86331" w:rsidRPr="00AA4AD5" w:rsidRDefault="00A86331" w:rsidP="00A86331">
      <w:pPr>
        <w:pStyle w:val="a3"/>
        <w:rPr>
          <w:b w:val="0"/>
        </w:rPr>
      </w:pPr>
    </w:p>
    <w:p w:rsidR="00A86331" w:rsidRPr="00AA4AD5" w:rsidRDefault="00A86331" w:rsidP="00A86331">
      <w:pPr>
        <w:pStyle w:val="a3"/>
        <w:rPr>
          <w:b w:val="0"/>
        </w:rPr>
      </w:pPr>
      <w:r w:rsidRPr="00AA4AD5">
        <w:rPr>
          <w:b w:val="0"/>
        </w:rPr>
        <w:t>Институт истории и международных отношений</w:t>
      </w:r>
    </w:p>
    <w:p w:rsidR="00A86331" w:rsidRPr="00AA4AD5" w:rsidRDefault="00A86331" w:rsidP="00A86331">
      <w:pPr>
        <w:pStyle w:val="a3"/>
        <w:rPr>
          <w:b w:val="0"/>
        </w:rPr>
      </w:pPr>
    </w:p>
    <w:p w:rsidR="00A86331" w:rsidRPr="00AA4AD5" w:rsidRDefault="00A86331" w:rsidP="00A86331">
      <w:pPr>
        <w:pStyle w:val="a3"/>
        <w:rPr>
          <w:b w:val="0"/>
        </w:rPr>
      </w:pPr>
      <w:r w:rsidRPr="00AA4AD5">
        <w:rPr>
          <w:b w:val="0"/>
        </w:rPr>
        <w:t>Кафедра Отечественной истории и историографии</w:t>
      </w:r>
    </w:p>
    <w:p w:rsidR="00A86331" w:rsidRPr="00AA4AD5" w:rsidRDefault="00A86331" w:rsidP="00A86331">
      <w:pPr>
        <w:pStyle w:val="a3"/>
        <w:rPr>
          <w:b w:val="0"/>
        </w:rPr>
      </w:pPr>
    </w:p>
    <w:p w:rsidR="00A86331" w:rsidRPr="00AA4AD5" w:rsidRDefault="00A86331" w:rsidP="00A86331">
      <w:pPr>
        <w:pStyle w:val="a3"/>
        <w:rPr>
          <w:b w:val="0"/>
        </w:rPr>
      </w:pPr>
      <w:r w:rsidRPr="00AA4AD5">
        <w:rPr>
          <w:b w:val="0"/>
        </w:rPr>
        <w:t>приглашает вас принять участие во Всероссийской научной конференции</w:t>
      </w:r>
    </w:p>
    <w:p w:rsidR="00A86331" w:rsidRPr="00AA4AD5" w:rsidRDefault="00A86331" w:rsidP="00A86331">
      <w:pPr>
        <w:pStyle w:val="a3"/>
        <w:rPr>
          <w:rFonts w:asciiTheme="minorHAnsi" w:hAnsiTheme="minorHAnsi"/>
          <w:b w:val="0"/>
        </w:rPr>
      </w:pPr>
    </w:p>
    <w:p w:rsidR="00A86331" w:rsidRPr="00AA4AD5" w:rsidRDefault="00A86331" w:rsidP="00A86331">
      <w:pPr>
        <w:pStyle w:val="a3"/>
      </w:pPr>
      <w:r w:rsidRPr="00AA4AD5">
        <w:t>«Стратегии и практики национальн</w:t>
      </w:r>
      <w:r>
        <w:t>ой</w:t>
      </w:r>
      <w:r w:rsidRPr="00AA4AD5">
        <w:t xml:space="preserve"> безопасности России: исторический опыт и современность»</w:t>
      </w:r>
    </w:p>
    <w:p w:rsidR="00A86331" w:rsidRPr="00AA4AD5" w:rsidRDefault="00A86331" w:rsidP="00A86331">
      <w:pPr>
        <w:pStyle w:val="a3"/>
      </w:pPr>
    </w:p>
    <w:p w:rsidR="00A86331" w:rsidRPr="00AA4AD5" w:rsidRDefault="00A86331" w:rsidP="00A86331">
      <w:pPr>
        <w:pStyle w:val="a3"/>
        <w:rPr>
          <w:b w:val="0"/>
        </w:rPr>
      </w:pPr>
      <w:r>
        <w:rPr>
          <w:b w:val="0"/>
        </w:rPr>
        <w:t>(</w:t>
      </w:r>
      <w:r w:rsidRPr="00AA4AD5">
        <w:rPr>
          <w:b w:val="0"/>
        </w:rPr>
        <w:t>23-24 октября 2026 г., г. Саратов)</w:t>
      </w:r>
    </w:p>
    <w:p w:rsidR="00A86331" w:rsidRPr="00AA4AD5" w:rsidRDefault="00A86331" w:rsidP="00A86331">
      <w:pPr>
        <w:pStyle w:val="a3"/>
        <w:jc w:val="both"/>
        <w:rPr>
          <w:b w:val="0"/>
        </w:rPr>
      </w:pPr>
    </w:p>
    <w:p w:rsidR="00A86331" w:rsidRPr="00AA4AD5" w:rsidRDefault="00A86331" w:rsidP="00A86331">
      <w:pPr>
        <w:pStyle w:val="a3"/>
        <w:jc w:val="both"/>
        <w:rPr>
          <w:b w:val="0"/>
        </w:rPr>
      </w:pPr>
      <w:r w:rsidRPr="00AA4AD5">
        <w:rPr>
          <w:b w:val="0"/>
        </w:rPr>
        <w:t>Проблематика национальной безопасности России носит междисциплинарный характер и охватывает множество сфер, которые позволяют исследовать исторический опыт России, отражающий эволюцию подходов к защите государства, общества и личности, защищенности национальных интересов страны от внешних и внутренних угроз.</w:t>
      </w:r>
    </w:p>
    <w:p w:rsidR="00A86331" w:rsidRPr="00AA4AD5" w:rsidRDefault="00A86331" w:rsidP="00A86331">
      <w:pPr>
        <w:pStyle w:val="a3"/>
        <w:jc w:val="both"/>
        <w:rPr>
          <w:b w:val="0"/>
        </w:rPr>
      </w:pPr>
    </w:p>
    <w:p w:rsidR="00A86331" w:rsidRPr="00AA4AD5" w:rsidRDefault="00A86331" w:rsidP="00A86331">
      <w:pPr>
        <w:pStyle w:val="a3"/>
        <w:jc w:val="both"/>
        <w:rPr>
          <w:b w:val="0"/>
        </w:rPr>
      </w:pPr>
      <w:r w:rsidRPr="00AA4AD5">
        <w:rPr>
          <w:b w:val="0"/>
        </w:rPr>
        <w:t>Круг проблем, выносимых на обсуждение:</w:t>
      </w:r>
    </w:p>
    <w:p w:rsidR="00A86331" w:rsidRPr="009E034C" w:rsidRDefault="00A86331" w:rsidP="00A86331">
      <w:pPr>
        <w:jc w:val="both"/>
      </w:pPr>
      <w:r w:rsidRPr="009E034C">
        <w:t>Обеспечение обороноспособности и отражение военных агрессий.</w:t>
      </w:r>
    </w:p>
    <w:p w:rsidR="00A86331" w:rsidRPr="009E034C" w:rsidRDefault="00A86331" w:rsidP="00A86331">
      <w:pPr>
        <w:pStyle w:val="a3"/>
        <w:jc w:val="both"/>
        <w:rPr>
          <w:b w:val="0"/>
        </w:rPr>
      </w:pPr>
      <w:r w:rsidRPr="009E034C">
        <w:rPr>
          <w:b w:val="0"/>
        </w:rPr>
        <w:t xml:space="preserve">Охрана общественной и государственной безопасности: история и современность </w:t>
      </w:r>
    </w:p>
    <w:p w:rsidR="00A86331" w:rsidRPr="009E034C" w:rsidRDefault="00A86331" w:rsidP="00A86331">
      <w:pPr>
        <w:pStyle w:val="a3"/>
        <w:jc w:val="both"/>
        <w:rPr>
          <w:b w:val="0"/>
        </w:rPr>
      </w:pPr>
      <w:r w:rsidRPr="009E034C">
        <w:rPr>
          <w:b w:val="0"/>
        </w:rPr>
        <w:t xml:space="preserve">Социальное и экономическое развитие России </w:t>
      </w:r>
      <w:proofErr w:type="gramStart"/>
      <w:r w:rsidRPr="009E034C">
        <w:rPr>
          <w:b w:val="0"/>
        </w:rPr>
        <w:t>( от</w:t>
      </w:r>
      <w:proofErr w:type="gramEnd"/>
      <w:r w:rsidRPr="009E034C">
        <w:rPr>
          <w:b w:val="0"/>
        </w:rPr>
        <w:t xml:space="preserve"> Средневековья к Новейшему времени) </w:t>
      </w:r>
    </w:p>
    <w:p w:rsidR="00A86331" w:rsidRPr="009E034C" w:rsidRDefault="00A86331" w:rsidP="00A86331">
      <w:pPr>
        <w:pStyle w:val="a3"/>
        <w:jc w:val="both"/>
        <w:rPr>
          <w:b w:val="0"/>
        </w:rPr>
      </w:pPr>
      <w:r w:rsidRPr="009E034C">
        <w:rPr>
          <w:b w:val="0"/>
        </w:rPr>
        <w:t>Сохранение социокультурной идентичности на основе традиционных духовно-нравственных ценностей</w:t>
      </w:r>
    </w:p>
    <w:p w:rsidR="00A86331" w:rsidRPr="009E034C" w:rsidRDefault="00A86331" w:rsidP="00A86331">
      <w:pPr>
        <w:pStyle w:val="a3"/>
        <w:jc w:val="both"/>
        <w:rPr>
          <w:b w:val="0"/>
        </w:rPr>
      </w:pPr>
      <w:r w:rsidRPr="009E034C">
        <w:rPr>
          <w:b w:val="0"/>
        </w:rPr>
        <w:t>Религиозный фактор в обеспечении национальной безопасности страны</w:t>
      </w:r>
    </w:p>
    <w:p w:rsidR="00A86331" w:rsidRPr="009E034C" w:rsidRDefault="00A86331" w:rsidP="00A86331">
      <w:pPr>
        <w:pStyle w:val="a3"/>
        <w:jc w:val="both"/>
        <w:rPr>
          <w:b w:val="0"/>
        </w:rPr>
      </w:pPr>
      <w:r w:rsidRPr="009E034C">
        <w:rPr>
          <w:b w:val="0"/>
        </w:rPr>
        <w:t>Историческая память как важный фактор сохранения единства нации</w:t>
      </w:r>
    </w:p>
    <w:p w:rsidR="00A86331" w:rsidRPr="009E034C" w:rsidRDefault="00A86331" w:rsidP="00A86331">
      <w:pPr>
        <w:pStyle w:val="a3"/>
        <w:jc w:val="both"/>
        <w:rPr>
          <w:b w:val="0"/>
        </w:rPr>
      </w:pPr>
      <w:r w:rsidRPr="009E034C">
        <w:rPr>
          <w:b w:val="0"/>
        </w:rPr>
        <w:t>Национальный вопрос и национальная безопасность страны</w:t>
      </w:r>
    </w:p>
    <w:p w:rsidR="00A86331" w:rsidRPr="00AA4AD5" w:rsidRDefault="00A86331" w:rsidP="00A86331">
      <w:pPr>
        <w:pStyle w:val="a3"/>
        <w:jc w:val="both"/>
        <w:rPr>
          <w:b w:val="0"/>
        </w:rPr>
      </w:pPr>
    </w:p>
    <w:p w:rsidR="00A86331" w:rsidRPr="00AA4AD5" w:rsidRDefault="00A86331" w:rsidP="00A86331">
      <w:pPr>
        <w:pStyle w:val="a3"/>
        <w:jc w:val="both"/>
        <w:rPr>
          <w:b w:val="0"/>
        </w:rPr>
      </w:pPr>
      <w:r w:rsidRPr="00AA4AD5">
        <w:rPr>
          <w:b w:val="0"/>
        </w:rPr>
        <w:t>К участию в обсуждении указанных проблем приглашаются специалисты по отечественной истории, юристы, экономисты, психологи, филологи, культурологи, философы, педагоги.</w:t>
      </w:r>
    </w:p>
    <w:p w:rsidR="00A86331" w:rsidRPr="00AA4AD5" w:rsidRDefault="00A86331" w:rsidP="00A86331">
      <w:pPr>
        <w:pStyle w:val="a3"/>
        <w:jc w:val="both"/>
        <w:rPr>
          <w:b w:val="0"/>
        </w:rPr>
      </w:pPr>
      <w:r w:rsidRPr="00AA4AD5">
        <w:rPr>
          <w:b w:val="0"/>
        </w:rPr>
        <w:t>Конференция предусматривает проведение пленарного заседания, работу секций и круглых столов.</w:t>
      </w:r>
    </w:p>
    <w:p w:rsidR="00A86331" w:rsidRPr="00AA4AD5" w:rsidRDefault="00A86331" w:rsidP="00A86331">
      <w:pPr>
        <w:pStyle w:val="a3"/>
        <w:jc w:val="both"/>
        <w:rPr>
          <w:b w:val="0"/>
        </w:rPr>
      </w:pPr>
      <w:r w:rsidRPr="00AA4AD5">
        <w:rPr>
          <w:b w:val="0"/>
        </w:rPr>
        <w:t xml:space="preserve">Формат проведения конференции – очный и онлайн  </w:t>
      </w:r>
    </w:p>
    <w:p w:rsidR="00A86331" w:rsidRPr="00AA4AD5" w:rsidRDefault="00A86331" w:rsidP="00A86331">
      <w:pPr>
        <w:pStyle w:val="a3"/>
        <w:jc w:val="both"/>
        <w:rPr>
          <w:b w:val="0"/>
        </w:rPr>
      </w:pPr>
      <w:r w:rsidRPr="00AA4AD5">
        <w:rPr>
          <w:b w:val="0"/>
        </w:rPr>
        <w:t xml:space="preserve">Для участия в конференции до 25 мая </w:t>
      </w:r>
      <w:r>
        <w:rPr>
          <w:b w:val="0"/>
        </w:rPr>
        <w:t xml:space="preserve">2026 г. </w:t>
      </w:r>
      <w:r w:rsidRPr="00AA4AD5">
        <w:rPr>
          <w:b w:val="0"/>
        </w:rPr>
        <w:t>необходимо заполнить регистрационную форму.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A86331" w:rsidRPr="00AA4AD5" w:rsidTr="0043596D">
        <w:tc>
          <w:tcPr>
            <w:tcW w:w="9571" w:type="dxa"/>
          </w:tcPr>
          <w:p w:rsidR="00A86331" w:rsidRPr="00AA4AD5" w:rsidRDefault="00A86331" w:rsidP="0043596D">
            <w:pPr>
              <w:pStyle w:val="1"/>
              <w:rPr>
                <w:b w:val="0"/>
                <w:sz w:val="20"/>
                <w:szCs w:val="20"/>
              </w:rPr>
            </w:pPr>
            <w:r w:rsidRPr="00AA4AD5">
              <w:rPr>
                <w:b w:val="0"/>
                <w:sz w:val="20"/>
                <w:szCs w:val="20"/>
              </w:rPr>
              <w:t xml:space="preserve">ЗАЯВКА </w:t>
            </w:r>
          </w:p>
          <w:p w:rsidR="00A86331" w:rsidRPr="00AA4AD5" w:rsidRDefault="00A86331" w:rsidP="0043596D">
            <w:pPr>
              <w:jc w:val="center"/>
            </w:pPr>
            <w:r w:rsidRPr="00AA4AD5">
              <w:t>на участие в работе всероссийской научной конференции</w:t>
            </w:r>
          </w:p>
          <w:p w:rsidR="00A86331" w:rsidRPr="00AA4AD5" w:rsidRDefault="00A86331" w:rsidP="0043596D">
            <w:pPr>
              <w:pStyle w:val="a3"/>
              <w:rPr>
                <w:b w:val="0"/>
                <w:bCs w:val="0"/>
                <w:sz w:val="20"/>
              </w:rPr>
            </w:pPr>
            <w:proofErr w:type="gramStart"/>
            <w:r w:rsidRPr="00AA4AD5">
              <w:rPr>
                <w:b w:val="0"/>
                <w:sz w:val="20"/>
              </w:rPr>
              <w:t>«</w:t>
            </w:r>
            <w:r w:rsidRPr="00AA4AD5">
              <w:rPr>
                <w:b w:val="0"/>
              </w:rPr>
              <w:t xml:space="preserve"> Национальная</w:t>
            </w:r>
            <w:proofErr w:type="gramEnd"/>
            <w:r w:rsidRPr="00AA4AD5">
              <w:rPr>
                <w:b w:val="0"/>
              </w:rPr>
              <w:t xml:space="preserve"> безопасность России: исторический опыт и современность</w:t>
            </w:r>
            <w:r w:rsidRPr="00AA4AD5">
              <w:rPr>
                <w:b w:val="0"/>
                <w:sz w:val="20"/>
              </w:rPr>
              <w:t>»</w:t>
            </w:r>
          </w:p>
        </w:tc>
      </w:tr>
      <w:tr w:rsidR="00A86331" w:rsidRPr="00AA4AD5" w:rsidTr="0043596D">
        <w:tc>
          <w:tcPr>
            <w:tcW w:w="9571" w:type="dxa"/>
          </w:tcPr>
          <w:p w:rsidR="00A86331" w:rsidRPr="00AA4AD5" w:rsidRDefault="00A86331" w:rsidP="0043596D">
            <w:r w:rsidRPr="00AA4AD5">
              <w:t>Фамилия, имя, отчество</w:t>
            </w:r>
          </w:p>
        </w:tc>
      </w:tr>
      <w:tr w:rsidR="00A86331" w:rsidRPr="00AA4AD5" w:rsidTr="0043596D">
        <w:tc>
          <w:tcPr>
            <w:tcW w:w="9571" w:type="dxa"/>
          </w:tcPr>
          <w:p w:rsidR="00A86331" w:rsidRPr="00AA4AD5" w:rsidRDefault="00A86331" w:rsidP="0043596D">
            <w:pPr>
              <w:pStyle w:val="2"/>
              <w:rPr>
                <w:sz w:val="20"/>
                <w:szCs w:val="20"/>
              </w:rPr>
            </w:pPr>
            <w:r w:rsidRPr="00AA4AD5">
              <w:rPr>
                <w:sz w:val="20"/>
                <w:szCs w:val="20"/>
              </w:rPr>
              <w:t xml:space="preserve">Телефон </w:t>
            </w:r>
            <w:proofErr w:type="gramStart"/>
            <w:r w:rsidRPr="00AA4AD5">
              <w:rPr>
                <w:sz w:val="20"/>
                <w:szCs w:val="20"/>
              </w:rPr>
              <w:t xml:space="preserve">/ </w:t>
            </w:r>
            <w:r w:rsidRPr="00AA4AD5">
              <w:t xml:space="preserve"> </w:t>
            </w:r>
            <w:r w:rsidRPr="00AA4AD5">
              <w:rPr>
                <w:sz w:val="20"/>
                <w:szCs w:val="20"/>
              </w:rPr>
              <w:t>E-</w:t>
            </w:r>
            <w:proofErr w:type="spellStart"/>
            <w:r w:rsidRPr="00AA4AD5">
              <w:rPr>
                <w:sz w:val="20"/>
                <w:szCs w:val="20"/>
              </w:rPr>
              <w:t>mail</w:t>
            </w:r>
            <w:proofErr w:type="spellEnd"/>
            <w:proofErr w:type="gramEnd"/>
          </w:p>
        </w:tc>
      </w:tr>
      <w:tr w:rsidR="00A86331" w:rsidRPr="00AA4AD5" w:rsidTr="0043596D">
        <w:tc>
          <w:tcPr>
            <w:tcW w:w="9571" w:type="dxa"/>
          </w:tcPr>
          <w:p w:rsidR="00A86331" w:rsidRPr="00AA4AD5" w:rsidRDefault="00A86331" w:rsidP="0043596D">
            <w:r w:rsidRPr="00AA4AD5">
              <w:t>Полное наименование организации (</w:t>
            </w:r>
            <w:r w:rsidRPr="00AA4AD5">
              <w:rPr>
                <w:u w:val="single"/>
              </w:rPr>
              <w:t>точное официальное название</w:t>
            </w:r>
            <w:r w:rsidRPr="00AA4AD5">
              <w:t>)</w:t>
            </w:r>
          </w:p>
        </w:tc>
      </w:tr>
      <w:tr w:rsidR="00A86331" w:rsidRPr="00AA4AD5" w:rsidTr="0043596D">
        <w:tc>
          <w:tcPr>
            <w:tcW w:w="9571" w:type="dxa"/>
          </w:tcPr>
          <w:p w:rsidR="00A86331" w:rsidRPr="00AA4AD5" w:rsidRDefault="00A86331" w:rsidP="0043596D">
            <w:r w:rsidRPr="00AA4AD5">
              <w:t>Ученая степень / Ученое звание</w:t>
            </w:r>
          </w:p>
        </w:tc>
      </w:tr>
      <w:tr w:rsidR="00A86331" w:rsidRPr="00AA4AD5" w:rsidTr="0043596D">
        <w:tc>
          <w:tcPr>
            <w:tcW w:w="9571" w:type="dxa"/>
          </w:tcPr>
          <w:p w:rsidR="00A86331" w:rsidRPr="00AA4AD5" w:rsidRDefault="00A86331" w:rsidP="0043596D">
            <w:r w:rsidRPr="00AA4AD5">
              <w:t>Должность</w:t>
            </w:r>
          </w:p>
        </w:tc>
      </w:tr>
      <w:tr w:rsidR="00A86331" w:rsidRPr="00AA4AD5" w:rsidTr="0043596D">
        <w:tc>
          <w:tcPr>
            <w:tcW w:w="9571" w:type="dxa"/>
          </w:tcPr>
          <w:p w:rsidR="00A86331" w:rsidRPr="00AA4AD5" w:rsidRDefault="00A86331" w:rsidP="0043596D">
            <w:pPr>
              <w:pStyle w:val="2"/>
              <w:rPr>
                <w:sz w:val="20"/>
                <w:szCs w:val="20"/>
              </w:rPr>
            </w:pPr>
            <w:r w:rsidRPr="00AA4AD5">
              <w:rPr>
                <w:sz w:val="20"/>
                <w:szCs w:val="20"/>
              </w:rPr>
              <w:t>Название статьи</w:t>
            </w:r>
          </w:p>
        </w:tc>
      </w:tr>
      <w:tr w:rsidR="00A86331" w:rsidRPr="00AA4AD5" w:rsidTr="0043596D">
        <w:tc>
          <w:tcPr>
            <w:tcW w:w="9571" w:type="dxa"/>
          </w:tcPr>
          <w:p w:rsidR="00A86331" w:rsidRPr="00AA4AD5" w:rsidRDefault="00A86331" w:rsidP="0043596D">
            <w:pPr>
              <w:pStyle w:val="2"/>
              <w:rPr>
                <w:sz w:val="24"/>
              </w:rPr>
            </w:pPr>
            <w:r w:rsidRPr="00AA4AD5">
              <w:rPr>
                <w:sz w:val="24"/>
              </w:rPr>
              <w:t xml:space="preserve">Форма </w:t>
            </w:r>
            <w:proofErr w:type="gramStart"/>
            <w:r w:rsidRPr="00AA4AD5">
              <w:rPr>
                <w:sz w:val="24"/>
              </w:rPr>
              <w:t>участия:  очная</w:t>
            </w:r>
            <w:proofErr w:type="gramEnd"/>
            <w:r w:rsidRPr="00AA4AD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 w:rsidRPr="00AA4AD5">
              <w:rPr>
                <w:sz w:val="24"/>
              </w:rPr>
              <w:t xml:space="preserve"> онлайн  </w:t>
            </w:r>
          </w:p>
        </w:tc>
      </w:tr>
    </w:tbl>
    <w:p w:rsidR="00A86331" w:rsidRPr="00AA4AD5" w:rsidRDefault="00A86331" w:rsidP="00A86331">
      <w:pPr>
        <w:pStyle w:val="a3"/>
        <w:jc w:val="both"/>
        <w:rPr>
          <w:b w:val="0"/>
        </w:rPr>
      </w:pPr>
    </w:p>
    <w:p w:rsidR="00A86331" w:rsidRPr="00AA4AD5" w:rsidRDefault="00A86331" w:rsidP="00A86331">
      <w:pPr>
        <w:pStyle w:val="a3"/>
        <w:jc w:val="both"/>
        <w:rPr>
          <w:b w:val="0"/>
        </w:rPr>
      </w:pPr>
      <w:r w:rsidRPr="00AA4AD5">
        <w:rPr>
          <w:b w:val="0"/>
        </w:rPr>
        <w:lastRenderedPageBreak/>
        <w:t>По итогам конференции предполагается издание сборника научных трудов с размещением в РИНЦ. О требованиях к рукописям будет сообщено дополнительно.</w:t>
      </w:r>
    </w:p>
    <w:p w:rsidR="00A86331" w:rsidRDefault="00A86331" w:rsidP="00A86331">
      <w:pPr>
        <w:jc w:val="both"/>
      </w:pPr>
      <w:r w:rsidRPr="00AA4AD5">
        <w:t xml:space="preserve">Заявки отправлять по адресу: </w:t>
      </w:r>
      <w:r w:rsidRPr="00AA4AD5">
        <w:rPr>
          <w:lang w:val="en-US"/>
        </w:rPr>
        <w:t>e</w:t>
      </w:r>
      <w:r w:rsidRPr="00AA4AD5">
        <w:t>-</w:t>
      </w:r>
      <w:r w:rsidRPr="00AA4AD5">
        <w:rPr>
          <w:lang w:val="en-US"/>
        </w:rPr>
        <w:t>mail</w:t>
      </w:r>
      <w:r w:rsidRPr="00AA4AD5">
        <w:t>:</w:t>
      </w:r>
      <w:r>
        <w:rPr>
          <w:b/>
        </w:rPr>
        <w:t xml:space="preserve"> </w:t>
      </w:r>
      <w:hyperlink r:id="rId4" w:history="1">
        <w:r w:rsidRPr="00C72623">
          <w:rPr>
            <w:rStyle w:val="a5"/>
          </w:rPr>
          <w:t>gumenukaa@rambler.ru</w:t>
        </w:r>
      </w:hyperlink>
    </w:p>
    <w:p w:rsidR="00A86331" w:rsidRPr="00AA4AD5" w:rsidRDefault="00A86331" w:rsidP="00A86331">
      <w:pPr>
        <w:pStyle w:val="a3"/>
        <w:jc w:val="both"/>
        <w:rPr>
          <w:b w:val="0"/>
        </w:rPr>
      </w:pPr>
      <w:r w:rsidRPr="00AA4AD5">
        <w:rPr>
          <w:b w:val="0"/>
        </w:rPr>
        <w:t>Оргкомитет конференции:</w:t>
      </w:r>
    </w:p>
    <w:p w:rsidR="00A86331" w:rsidRPr="00AA4AD5" w:rsidRDefault="00A86331" w:rsidP="00A86331">
      <w:pPr>
        <w:pStyle w:val="a3"/>
        <w:jc w:val="both"/>
        <w:rPr>
          <w:b w:val="0"/>
        </w:rPr>
      </w:pPr>
      <w:r w:rsidRPr="00AA4AD5">
        <w:rPr>
          <w:b w:val="0"/>
        </w:rPr>
        <w:t>Наш адрес: 410012, Саратов, ул. Астраханская, д. 83, корпус 11.</w:t>
      </w:r>
    </w:p>
    <w:p w:rsidR="00A86331" w:rsidRDefault="00A86331" w:rsidP="00A86331">
      <w:pPr>
        <w:ind w:firstLine="709"/>
        <w:jc w:val="center"/>
      </w:pPr>
    </w:p>
    <w:p w:rsidR="009E4084" w:rsidRDefault="009E4084">
      <w:bookmarkStart w:id="0" w:name="_GoBack"/>
      <w:bookmarkEnd w:id="0"/>
    </w:p>
    <w:sectPr w:rsidR="009E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31"/>
    <w:rsid w:val="009E4084"/>
    <w:rsid w:val="00A8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0B2BE-4F2B-4514-B607-82A1AE73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3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6331"/>
    <w:pPr>
      <w:keepNext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qFormat/>
    <w:rsid w:val="00A86331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3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3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A86331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rsid w:val="00A8633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rsid w:val="00A863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menuka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 Ольга Константиновна</dc:creator>
  <cp:keywords/>
  <dc:description/>
  <cp:lastModifiedBy>Рыбалко Ольга Константиновна</cp:lastModifiedBy>
  <cp:revision>1</cp:revision>
  <dcterms:created xsi:type="dcterms:W3CDTF">2025-12-29T09:13:00Z</dcterms:created>
  <dcterms:modified xsi:type="dcterms:W3CDTF">2025-12-29T09:13:00Z</dcterms:modified>
</cp:coreProperties>
</file>