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val="clear" w:color="auto" w:fill="auto"/>
        <w:ind w:left="5160" w:hanging="0"/>
        <w:jc w:val="right"/>
        <w:rPr>
          <w:lang w:val="ru-RU"/>
        </w:rPr>
      </w:pPr>
      <w:r>
        <w:rPr>
          <w:lang w:val="ru-RU"/>
        </w:rPr>
        <w:t>Информационное письмо</w:t>
      </w:r>
    </w:p>
    <w:p>
      <w:pPr>
        <w:pStyle w:val="41"/>
        <w:rPr/>
      </w:pPr>
      <w:r>
        <w:rPr/>
        <w:t>Всероссийская научная конференция «Colloquium classicum – V:</w:t>
      </w:r>
    </w:p>
    <w:p>
      <w:pPr>
        <w:pStyle w:val="41"/>
        <w:shd w:val="clear" w:color="auto" w:fill="auto"/>
        <w:spacing w:before="0" w:after="0"/>
        <w:rPr/>
      </w:pPr>
      <w:r>
        <w:rPr/>
        <w:t>проблемы античной истории и классической филологии», посвященная XXX</w:t>
      </w:r>
      <w:r>
        <w:rPr>
          <w:lang w:val="en-US"/>
        </w:rPr>
        <w:t>V</w:t>
      </w:r>
      <w:r>
        <w:rPr/>
        <w:t xml:space="preserve">-летию научного семинара «Collegium classicum» </w:t>
      </w:r>
    </w:p>
    <w:p>
      <w:pPr>
        <w:pStyle w:val="41"/>
        <w:shd w:val="clear" w:color="auto" w:fill="auto"/>
        <w:spacing w:before="0" w:after="11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22"/>
        <w:shd w:val="clear" w:color="auto" w:fill="auto"/>
        <w:spacing w:before="0" w:after="170"/>
        <w:rPr/>
      </w:pPr>
      <w:r>
        <w:rPr>
          <w:i/>
          <w:iCs/>
        </w:rPr>
        <w:t>САРАТОВ, 2</w:t>
      </w:r>
      <w:r>
        <w:rPr>
          <w:i/>
          <w:iCs/>
          <w:lang w:val="en-US"/>
        </w:rPr>
        <w:t>5</w:t>
      </w:r>
      <w:r>
        <w:rPr>
          <w:i/>
          <w:iCs/>
        </w:rPr>
        <w:t>–</w:t>
      </w:r>
      <w:r>
        <w:rPr>
          <w:i/>
          <w:iCs/>
          <w:lang w:val="en-US"/>
        </w:rPr>
        <w:t>26</w:t>
      </w:r>
      <w:r>
        <w:rPr>
          <w:i/>
          <w:iCs/>
        </w:rPr>
        <w:t xml:space="preserve"> ИЮ</w:t>
      </w:r>
      <w:r>
        <w:rPr>
          <w:i/>
          <w:iCs/>
        </w:rPr>
        <w:t>Н</w:t>
      </w:r>
      <w:r>
        <w:rPr>
          <w:i/>
          <w:iCs/>
        </w:rPr>
        <w:t>Я 202</w:t>
      </w:r>
      <w:r>
        <w:rPr>
          <w:i/>
          <w:iCs/>
          <w:lang w:val="en-US"/>
        </w:rPr>
        <w:t>6</w:t>
      </w:r>
      <w:r>
        <w:rPr>
          <w:i/>
          <w:iCs/>
        </w:rPr>
        <w:t xml:space="preserve"> ГОДА</w:t>
      </w:r>
    </w:p>
    <w:p>
      <w:pPr>
        <w:pStyle w:val="22"/>
        <w:shd w:val="clear" w:color="auto" w:fill="auto"/>
        <w:spacing w:before="113" w:after="113"/>
        <w:jc w:val="center"/>
        <w:rPr/>
      </w:pPr>
      <w:r>
        <w:rPr>
          <w:lang w:val="ru-RU"/>
        </w:rPr>
        <w:t>Глубокоу</w:t>
      </w:r>
      <w:r>
        <w:rPr/>
        <w:t>важаемые коллеги!</w:t>
      </w:r>
    </w:p>
    <w:p>
      <w:pPr>
        <w:pStyle w:val="22"/>
        <w:shd w:val="clear" w:fill="FFFFFF"/>
        <w:spacing w:lineRule="exact" w:line="274"/>
        <w:ind w:firstLine="560"/>
        <w:jc w:val="both"/>
        <w:rPr/>
      </w:pPr>
      <w:r>
        <w:rPr/>
        <w:t>Мы рады сообщить, что кафедра истории древнего мира совместно с научным семинаром «Collegium classicum» Института истории и международных отношений СГУ имени Н. Г. Чернышевского 25–26 ию</w:t>
      </w:r>
      <w:r>
        <w:rPr/>
        <w:t>н</w:t>
      </w:r>
      <w:r>
        <w:rPr/>
        <w:t>я 2026 года планируют провести Всероссийскую научную конференцию «Colloquium classicum – V: проблемы античной истории и классической филологии», посвященную XXXV-летию научного семинара «Collegium classicum». Возможно дистанционное участие.</w:t>
      </w:r>
    </w:p>
    <w:p>
      <w:pPr>
        <w:pStyle w:val="12"/>
        <w:keepNext w:val="true"/>
        <w:keepLines/>
        <w:shd w:val="clear" w:color="auto" w:fill="auto"/>
        <w:spacing w:lineRule="exact" w:line="274" w:before="0" w:after="120"/>
        <w:ind w:firstLine="561"/>
        <w:jc w:val="both"/>
        <w:rPr/>
      </w:pPr>
      <w:bookmarkStart w:id="0" w:name="bookmark1"/>
      <w:r>
        <w:rPr/>
        <w:t>Предполагаемые направления работы конференции:</w:t>
      </w:r>
      <w:bookmarkEnd w:id="0"/>
    </w:p>
    <w:p>
      <w:pPr>
        <w:pStyle w:val="Normal"/>
        <w:numPr>
          <w:ilvl w:val="0"/>
          <w:numId w:val="2"/>
        </w:numPr>
        <w:tabs>
          <w:tab w:val="clear" w:pos="708"/>
          <w:tab w:val="left" w:pos="904" w:leader="none"/>
        </w:tabs>
        <w:spacing w:lineRule="exact" w:line="317"/>
        <w:ind w:firstLine="902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история, филология и культура Древней Греции;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4" w:leader="none"/>
        </w:tabs>
        <w:spacing w:lineRule="exact" w:line="317"/>
        <w:ind w:firstLine="902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история, филология и культура Древнего Рима;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4" w:leader="none"/>
        </w:tabs>
        <w:spacing w:lineRule="exact" w:line="317"/>
        <w:ind w:firstLine="902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источниковедение и историография античной истории;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4" w:leader="none"/>
        </w:tabs>
        <w:spacing w:lineRule="exact" w:line="317"/>
        <w:ind w:firstLine="902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история науки об античности;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4" w:leader="none"/>
        </w:tabs>
        <w:spacing w:lineRule="exact" w:line="317" w:before="0" w:after="326"/>
        <w:ind w:firstLine="902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рецепция античного культурного наследия.</w:t>
      </w:r>
    </w:p>
    <w:p>
      <w:pPr>
        <w:pStyle w:val="22"/>
        <w:shd w:val="clear" w:color="auto" w:fill="auto"/>
        <w:spacing w:lineRule="exact" w:line="278" w:before="0" w:after="280"/>
        <w:ind w:firstLine="760"/>
        <w:rPr/>
      </w:pPr>
      <w:r>
        <w:rPr/>
        <w:t>Программа и порядок работы конференции будут сформированы на основании поступивших заявок и направлены участникам дополнительно по электронной почте.</w:t>
      </w:r>
    </w:p>
    <w:p>
      <w:pPr>
        <w:pStyle w:val="22"/>
        <w:shd w:val="clear" w:color="auto" w:fill="auto"/>
        <w:spacing w:lineRule="exact" w:line="278" w:before="0" w:after="284"/>
        <w:jc w:val="center"/>
        <w:rPr/>
      </w:pPr>
      <w:r>
        <w:rPr/>
        <w:t xml:space="preserve">Заявки на участие в конференции принимаются </w:t>
      </w:r>
      <w:r>
        <w:rPr>
          <w:rStyle w:val="21"/>
        </w:rPr>
        <w:t>до 10 июня 2026 года</w:t>
        <w:br/>
      </w:r>
      <w:r>
        <w:rPr/>
        <w:t xml:space="preserve">по электронному адресу: </w:t>
      </w:r>
      <w:hyperlink r:id="rId2">
        <w:r>
          <w:rPr>
            <w:rStyle w:val="Style16"/>
            <w:color w:val="auto"/>
            <w:u w:val="none"/>
            <w:lang w:val="en-US" w:eastAsia="en-US" w:bidi="en-US"/>
          </w:rPr>
          <w:t>kasceev</w:t>
        </w:r>
        <w:r>
          <w:rPr>
            <w:rStyle w:val="Style16"/>
            <w:color w:val="auto"/>
            <w:u w:val="none"/>
            <w:lang w:eastAsia="en-US" w:bidi="en-US"/>
          </w:rPr>
          <w:t>@</w:t>
        </w:r>
        <w:r>
          <w:rPr>
            <w:rStyle w:val="Style16"/>
            <w:color w:val="auto"/>
            <w:u w:val="none"/>
            <w:lang w:val="en-US" w:eastAsia="en-US" w:bidi="en-US"/>
          </w:rPr>
          <w:t>mail</w:t>
        </w:r>
        <w:r>
          <w:rPr>
            <w:rStyle w:val="Style16"/>
            <w:color w:val="auto"/>
            <w:u w:val="none"/>
            <w:lang w:eastAsia="en-US" w:bidi="en-US"/>
          </w:rPr>
          <w:t>.</w:t>
        </w:r>
        <w:r>
          <w:rPr>
            <w:rStyle w:val="Style16"/>
            <w:color w:val="auto"/>
            <w:u w:val="none"/>
            <w:lang w:val="en-US" w:eastAsia="en-US" w:bidi="en-US"/>
          </w:rPr>
          <w:t>ru</w:t>
        </w:r>
      </w:hyperlink>
      <w:r>
        <w:rPr>
          <w:lang w:eastAsia="en-US" w:bidi="en-US"/>
        </w:rPr>
        <w:t xml:space="preserve"> </w:t>
      </w:r>
      <w:r>
        <w:rPr/>
        <w:t>(Кащееву Владимиру Ивановичу)</w:t>
      </w:r>
    </w:p>
    <w:p>
      <w:pPr>
        <w:pStyle w:val="12"/>
        <w:keepNext w:val="true"/>
        <w:keepLines/>
        <w:shd w:val="clear" w:color="auto" w:fill="auto"/>
        <w:spacing w:lineRule="exact" w:line="274" w:before="0" w:after="120"/>
        <w:rPr/>
      </w:pPr>
      <w:bookmarkStart w:id="1" w:name="bookmark2"/>
      <w:r>
        <w:rPr>
          <w:rStyle w:val="11"/>
          <w:b/>
          <w:bCs/>
        </w:rPr>
        <w:t>В заявке необходимо указать:</w:t>
      </w:r>
      <w:bookmarkEnd w:id="1"/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0"/>
        <w:rPr/>
      </w:pPr>
      <w:r>
        <w:rPr/>
        <w:t>Ф. И. О. участника (полностью)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0"/>
        <w:rPr/>
      </w:pPr>
      <w:r>
        <w:rPr/>
        <w:t>Место учебы/работы: ВУЗ, кафедра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0"/>
        <w:rPr/>
      </w:pPr>
      <w:r>
        <w:rPr/>
        <w:t>Ученая степень, ученое звание, должность (при наличии)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0"/>
        <w:rPr/>
      </w:pPr>
      <w:r>
        <w:rPr/>
        <w:t>Курс (магистратуры, аспирантуры)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0"/>
        <w:rPr/>
      </w:pPr>
      <w:r>
        <w:rPr/>
        <w:t>Сведения о научном руководителе (для магистрантов и аспирантов): Ф. И. О.</w:t>
      </w:r>
    </w:p>
    <w:p>
      <w:pPr>
        <w:pStyle w:val="22"/>
        <w:shd w:val="clear" w:color="auto" w:fill="auto"/>
        <w:spacing w:lineRule="exact" w:line="274" w:before="0" w:after="0"/>
        <w:rPr/>
      </w:pPr>
      <w:r>
        <w:rPr/>
        <w:t>(полностью), ученая степень, должность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0"/>
        <w:rPr/>
      </w:pPr>
      <w:r>
        <w:rPr/>
        <w:t>Тема выступления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0"/>
        <w:rPr/>
      </w:pPr>
      <w:r>
        <w:rPr/>
        <w:t>Краткая аннотация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0"/>
        <w:rPr/>
      </w:pPr>
      <w:r>
        <w:rPr/>
        <w:t>Контактные телефоны и электронный адрес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0"/>
        <w:rPr/>
      </w:pPr>
      <w:r>
        <w:rPr/>
        <w:t>Форма участия – очная/дистанционная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8"/>
          <w:tab w:val="left" w:pos="805" w:leader="none"/>
        </w:tabs>
        <w:spacing w:lineRule="exact" w:line="274" w:before="0" w:after="286"/>
        <w:rPr/>
      </w:pPr>
      <w:r>
        <w:rPr/>
        <w:t>Необходимость оборудования для презентации</w:t>
      </w:r>
    </w:p>
    <w:p>
      <w:pPr>
        <w:pStyle w:val="12"/>
        <w:keepNext w:val="true"/>
        <w:keepLines/>
        <w:shd w:val="clear" w:color="auto" w:fill="auto"/>
        <w:spacing w:before="0" w:after="0"/>
        <w:ind w:firstLine="760"/>
        <w:rPr/>
      </w:pPr>
      <w:bookmarkStart w:id="2" w:name="bookmark3"/>
      <w:r>
        <w:rPr/>
        <w:t>Проезд и проживание иногородних участников конференции организаторами</w:t>
      </w:r>
      <w:bookmarkEnd w:id="2"/>
      <w:r>
        <w:rPr/>
        <w:t>,</w:t>
      </w:r>
    </w:p>
    <w:p>
      <w:pPr>
        <w:pStyle w:val="12"/>
        <w:keepNext w:val="true"/>
        <w:keepLines/>
        <w:shd w:val="clear" w:color="auto" w:fill="auto"/>
        <w:spacing w:before="0" w:after="270"/>
        <w:ind w:left="2832" w:firstLine="708"/>
        <w:rPr/>
      </w:pPr>
      <w:bookmarkStart w:id="3" w:name="bookmark4"/>
      <w:r>
        <w:rPr/>
        <w:t>к сожалению, не оплачиваются</w:t>
      </w:r>
      <w:bookmarkEnd w:id="3"/>
    </w:p>
    <w:p>
      <w:pPr>
        <w:pStyle w:val="22"/>
        <w:shd w:val="clear" w:color="auto" w:fill="auto"/>
        <w:spacing w:lineRule="exact" w:line="278" w:before="0" w:after="0"/>
        <w:ind w:right="1360" w:hanging="0"/>
        <w:rPr/>
      </w:pPr>
      <w:r>
        <w:rPr/>
        <w:t>С глубоким почтением,</w:t>
      </w:r>
    </w:p>
    <w:p>
      <w:pPr>
        <w:pStyle w:val="22"/>
        <w:shd w:val="clear" w:color="auto" w:fill="auto"/>
        <w:spacing w:lineRule="exact" w:line="278" w:before="0" w:after="0"/>
        <w:ind w:right="1360" w:hanging="0"/>
        <w:rPr/>
      </w:pPr>
      <w:r>
        <w:rPr/>
        <w:t>Члены оргкомитета</w:t>
      </w:r>
    </w:p>
    <w:sectPr>
      <w:footerReference w:type="default" r:id="rId3"/>
      <w:type w:val="nextPage"/>
      <w:pgSz w:w="11906" w:h="16838"/>
      <w:pgMar w:left="1148" w:right="1013" w:header="0" w:top="1304" w:footer="3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Bookman Old Style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"/>
        <w:szCs w:val="2"/>
      </w:rPr>
    </w:pPr>
    <w:r>
      <w:rPr>
        <w:sz w:val="2"/>
        <w:szCs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compat>
    <w:doNotExpandShiftReturn/>
  </w:compat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10"/>
      <w:u w:val="none"/>
    </w:rPr>
  </w:style>
  <w:style w:type="character" w:styleId="Style14" w:customStyle="1">
    <w:name w:val="Колонтитул_"/>
    <w:basedOn w:val="DefaultParagraphFont"/>
    <w:link w:val="a4"/>
    <w:qFormat/>
    <w:rPr>
      <w:rFonts w:ascii="Bookman Old Style" w:hAnsi="Bookman Old Style" w:eastAsia="Bookman Old Style" w:cs="Bookman Old Style"/>
      <w:b/>
      <w:bCs/>
      <w:i/>
      <w:iCs/>
      <w:caps w:val="false"/>
      <w:smallCaps w:val="false"/>
      <w:strike w:val="false"/>
      <w:dstrike w:val="false"/>
      <w:sz w:val="14"/>
      <w:szCs w:val="14"/>
      <w:u w:val="none"/>
    </w:rPr>
  </w:style>
  <w:style w:type="character" w:styleId="Style15" w:customStyle="1">
    <w:name w:val="Колонтитул"/>
    <w:basedOn w:val="Style14"/>
    <w:qFormat/>
    <w:rPr>
      <w:rFonts w:ascii="Bookman Old Style" w:hAnsi="Bookman Old Style" w:eastAsia="Bookman Old Style" w:cs="Bookman Old Style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1" w:customStyle="1">
    <w:name w:val="Заголовок №1_"/>
    <w:basedOn w:val="DefaultParagraphFont"/>
    <w:link w:val="1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link w:val="4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 +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11" w:customStyle="1">
    <w:name w:val="Заголовок №1"/>
    <w:basedOn w:val="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styleId="Style16">
    <w:name w:val="Интернет-ссылка"/>
    <w:basedOn w:val="DefaultParagraphFont"/>
    <w:uiPriority w:val="99"/>
    <w:unhideWhenUsed/>
    <w:rsid w:val="00603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03f4a"/>
    <w:rPr>
      <w:color w:val="605E5C"/>
      <w:shd w:fill="E1DFDD" w:val="clear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3">
    <w:name w:val="ListLabel 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4">
    <w:name w:val="ListLabel 4"/>
    <w:qFormat/>
    <w:rPr>
      <w:color w:val="auto"/>
      <w:u w:val="none"/>
      <w:lang w:val="en-US" w:eastAsia="en-US" w:bidi="en-US"/>
    </w:rPr>
  </w:style>
  <w:style w:type="character" w:styleId="ListLabel5">
    <w:name w:val="ListLabel 5"/>
    <w:qFormat/>
    <w:rPr>
      <w:color w:val="auto"/>
      <w:u w:val="none"/>
      <w:lang w:eastAsia="en-US" w:bidi="en-US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7">
    <w:name w:val="ListLabel 7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8">
    <w:name w:val="ListLabel 8"/>
    <w:qFormat/>
    <w:rPr>
      <w:color w:val="auto"/>
      <w:u w:val="none"/>
      <w:lang w:val="en-US" w:eastAsia="en-US" w:bidi="en-US"/>
    </w:rPr>
  </w:style>
  <w:style w:type="character" w:styleId="ListLabel9">
    <w:name w:val="ListLabel 9"/>
    <w:qFormat/>
    <w:rPr>
      <w:color w:val="auto"/>
      <w:u w:val="none"/>
      <w:lang w:eastAsia="en-US" w:bidi="en-US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11">
    <w:name w:val="ListLabel 1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2">
    <w:name w:val="ListLabel 12"/>
    <w:qFormat/>
    <w:rPr>
      <w:color w:val="auto"/>
      <w:u w:val="none"/>
      <w:lang w:val="en-US" w:eastAsia="en-US" w:bidi="en-US"/>
    </w:rPr>
  </w:style>
  <w:style w:type="character" w:styleId="ListLabel13">
    <w:name w:val="ListLabel 13"/>
    <w:qFormat/>
    <w:rPr>
      <w:color w:val="auto"/>
      <w:u w:val="none"/>
      <w:lang w:eastAsia="en-US" w:bidi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exact" w:line="266" w:before="0" w:after="480"/>
    </w:pPr>
    <w:rPr>
      <w:rFonts w:ascii="Times New Roman" w:hAnsi="Times New Roman" w:eastAsia="Times New Roman" w:cs="Times New Roman"/>
      <w:b/>
      <w:bCs/>
      <w:i/>
      <w:iCs/>
      <w:spacing w:val="10"/>
    </w:rPr>
  </w:style>
  <w:style w:type="paragraph" w:styleId="Style22" w:customStyle="1">
    <w:name w:val="Колонтитул"/>
    <w:basedOn w:val="Normal"/>
    <w:link w:val="a3"/>
    <w:qFormat/>
    <w:pPr>
      <w:shd w:val="clear" w:color="auto" w:fill="FFFFFF"/>
      <w:spacing w:lineRule="exact" w:line="164"/>
    </w:pPr>
    <w:rPr>
      <w:rFonts w:ascii="Bookman Old Style" w:hAnsi="Bookman Old Style" w:eastAsia="Bookman Old Style" w:cs="Bookman Old Style"/>
      <w:b/>
      <w:bCs/>
      <w:i/>
      <w:iCs/>
      <w:sz w:val="14"/>
      <w:szCs w:val="14"/>
    </w:rPr>
  </w:style>
  <w:style w:type="paragraph" w:styleId="12" w:customStyle="1">
    <w:name w:val="Заголовок №1"/>
    <w:basedOn w:val="Normal"/>
    <w:link w:val="1"/>
    <w:qFormat/>
    <w:pPr>
      <w:shd w:val="clear" w:color="auto" w:fill="FFFFFF"/>
      <w:spacing w:lineRule="exact" w:line="266" w:before="480" w:after="280"/>
      <w:outlineLvl w:val="0"/>
    </w:pPr>
    <w:rPr>
      <w:rFonts w:ascii="Times New Roman" w:hAnsi="Times New Roman" w:eastAsia="Times New Roman" w:cs="Times New Roman"/>
      <w:b/>
      <w:bCs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exact" w:line="266" w:before="280" w:after="0"/>
      <w:jc w:val="center"/>
    </w:pPr>
    <w:rPr>
      <w:rFonts w:ascii="Times New Roman" w:hAnsi="Times New Roman" w:eastAsia="Times New Roman" w:cs="Times New Roman"/>
      <w:b/>
      <w:bCs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266" w:before="280" w:after="280"/>
    </w:pPr>
    <w:rPr>
      <w:rFonts w:ascii="Times New Roman" w:hAnsi="Times New Roman" w:eastAsia="Times New Roman" w:cs="Times New Roman"/>
    </w:rPr>
  </w:style>
  <w:style w:type="paragraph" w:styleId="Style23">
    <w:name w:val="Footer"/>
    <w:basedOn w:val="Normal"/>
    <w:pPr/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sceev@mail.r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LibreOffice/6.2.3.2$Windows_X86_64 LibreOffice_project/aecc05fe267cc68dde00352a451aa867b3b546ac</Application>
  <Pages>1</Pages>
  <Words>230</Words>
  <Characters>1625</Characters>
  <CharactersWithSpaces>1812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2021-05-12T07:54:00Z</dcterms:created>
  <dc:creator>Valdes</dc:creator>
  <dc:description/>
  <dc:language>ru-RU</dc:language>
  <cp:lastModifiedBy/>
  <dcterms:modified xsi:type="dcterms:W3CDTF">2026-06-01T00:05:07Z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