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80"/>
        <w:tblW w:w="5000" w:type="pct"/>
        <w:tblLook w:val="04A0"/>
      </w:tblPr>
      <w:tblGrid>
        <w:gridCol w:w="1650"/>
        <w:gridCol w:w="1819"/>
        <w:gridCol w:w="1866"/>
        <w:gridCol w:w="1490"/>
        <w:gridCol w:w="2462"/>
      </w:tblGrid>
      <w:tr w:rsidR="00043276" w:rsidRPr="00A047AB" w:rsidTr="00376BE6">
        <w:trPr>
          <w:trHeight w:val="1564"/>
        </w:trPr>
        <w:tc>
          <w:tcPr>
            <w:tcW w:w="823" w:type="pct"/>
            <w:shd w:val="clear" w:color="auto" w:fill="auto"/>
          </w:tcPr>
          <w:p w:rsidR="00043276" w:rsidRPr="00A047AB" w:rsidRDefault="00043276" w:rsidP="00376B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90600" cy="990600"/>
                  <wp:effectExtent l="19050" t="0" r="0" b="0"/>
                  <wp:docPr id="1" name="Рисунок 61" descr="Описание: Фирменный стил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1" descr="Описание: Фирменный стил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600" cy="990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pct"/>
            <w:shd w:val="clear" w:color="auto" w:fill="auto"/>
          </w:tcPr>
          <w:p w:rsidR="00043276" w:rsidRPr="00A047AB" w:rsidRDefault="00043276" w:rsidP="00376B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109345" cy="1109345"/>
                  <wp:effectExtent l="19050" t="0" r="0" b="0"/>
                  <wp:docPr id="2" name="Рисунок 1" descr="Описание: Описание: Российская академия образовани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Российская академия образовани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9345" cy="1109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4" w:type="pct"/>
            <w:shd w:val="clear" w:color="auto" w:fill="auto"/>
          </w:tcPr>
          <w:p w:rsidR="00043276" w:rsidRPr="00A047AB" w:rsidRDefault="00043276" w:rsidP="00376B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143000" cy="1066800"/>
                  <wp:effectExtent l="19050" t="0" r="0" b="0"/>
                  <wp:docPr id="3" name="Рисунок 63" descr="Описание: Логотипы и фирменный стиль СГУ | С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3" descr="Описание: Логотипы и фирменный стиль СГУ | С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066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" w:type="pct"/>
            <w:shd w:val="clear" w:color="auto" w:fill="auto"/>
          </w:tcPr>
          <w:p w:rsidR="00043276" w:rsidRPr="00A047AB" w:rsidRDefault="00043276" w:rsidP="00376B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97255" cy="787400"/>
                  <wp:effectExtent l="0" t="0" r="0" b="0"/>
                  <wp:docPr id="4" name="Рисунок 1" descr="Описание: Приоритет 2030 - Официальный сайт ВятГУ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Приоритет 2030 - Официальный сайт ВятГУ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8488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78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1" w:type="pct"/>
            <w:shd w:val="clear" w:color="auto" w:fill="auto"/>
          </w:tcPr>
          <w:p w:rsidR="00043276" w:rsidRPr="00A047AB" w:rsidRDefault="00043276" w:rsidP="00376B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3276" w:rsidRPr="00A047AB" w:rsidRDefault="00043276" w:rsidP="00376B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43276" w:rsidRPr="00A047AB" w:rsidRDefault="00043276" w:rsidP="00376BE6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557655" cy="490855"/>
                  <wp:effectExtent l="19050" t="0" r="4445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387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7655" cy="490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13E5" w:rsidRPr="008E334A" w:rsidRDefault="00BB13E5" w:rsidP="0004231F">
      <w:pPr>
        <w:widowControl w:val="0"/>
        <w:spacing w:after="0" w:line="240" w:lineRule="auto"/>
        <w:rPr>
          <w:rFonts w:ascii="Arial" w:hAnsi="Arial" w:cs="Arial"/>
          <w:b/>
          <w:color w:val="FF0000"/>
          <w:sz w:val="18"/>
          <w:szCs w:val="24"/>
        </w:rPr>
      </w:pPr>
    </w:p>
    <w:p w:rsidR="002B739C" w:rsidRDefault="002B739C" w:rsidP="002B739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7AC4">
        <w:rPr>
          <w:rFonts w:ascii="Arial" w:hAnsi="Arial" w:cs="Arial"/>
          <w:b/>
          <w:sz w:val="24"/>
          <w:szCs w:val="24"/>
        </w:rPr>
        <w:t>МИНИСТЕРСТВО НАУКИ И ВЫСШЕГО ОБРАЗОВАНИЯ РОССИИ</w:t>
      </w:r>
    </w:p>
    <w:p w:rsidR="00A729B4" w:rsidRPr="00487AC4" w:rsidRDefault="00A729B4" w:rsidP="002B739C">
      <w:pPr>
        <w:widowControl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B739C" w:rsidRPr="00487AC4" w:rsidRDefault="002B739C" w:rsidP="002B739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7AC4">
        <w:rPr>
          <w:rFonts w:ascii="Arial" w:hAnsi="Arial" w:cs="Arial"/>
          <w:b/>
          <w:sz w:val="24"/>
          <w:szCs w:val="24"/>
        </w:rPr>
        <w:t>ФГБОУ ВО «СГУ ИМЕНИ Н. Г. ЧЕРНЫШЕВСКОГО»</w:t>
      </w:r>
    </w:p>
    <w:p w:rsidR="002B739C" w:rsidRPr="00487AC4" w:rsidRDefault="002B739C" w:rsidP="002B739C">
      <w:pPr>
        <w:widowControl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B739C" w:rsidRPr="00487AC4" w:rsidRDefault="002B739C" w:rsidP="002B739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7AC4">
        <w:rPr>
          <w:rFonts w:ascii="Arial" w:hAnsi="Arial" w:cs="Arial"/>
          <w:b/>
          <w:sz w:val="24"/>
          <w:szCs w:val="24"/>
        </w:rPr>
        <w:t>РОССИЙСКАЯ АКАДЕМИЯ ОБРАЗОВАНИЯ</w:t>
      </w:r>
    </w:p>
    <w:p w:rsidR="002B739C" w:rsidRPr="00487AC4" w:rsidRDefault="002B739C" w:rsidP="002B739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87AC4">
        <w:rPr>
          <w:rFonts w:ascii="Arial" w:hAnsi="Arial" w:cs="Arial"/>
          <w:b/>
          <w:sz w:val="24"/>
          <w:szCs w:val="24"/>
        </w:rPr>
        <w:t xml:space="preserve">САРАТОВСКИЙ НЦ РАО В СГУ </w:t>
      </w:r>
    </w:p>
    <w:p w:rsidR="002B739C" w:rsidRPr="00487AC4" w:rsidRDefault="002B739C" w:rsidP="002B739C">
      <w:pPr>
        <w:widowControl w:val="0"/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</w:p>
    <w:p w:rsidR="002B739C" w:rsidRPr="0052047A" w:rsidRDefault="002B739C" w:rsidP="002B739C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2047A">
        <w:rPr>
          <w:rFonts w:ascii="Arial" w:hAnsi="Arial" w:cs="Arial"/>
          <w:b/>
          <w:sz w:val="24"/>
          <w:szCs w:val="24"/>
        </w:rPr>
        <w:t>КОНСОРЦИУМ «РАЗВИТИЕ ЛИЧНОСТНОГО ПОТЕНЦИАЛА В ОБРАЗОВАНИИ»</w:t>
      </w:r>
    </w:p>
    <w:p w:rsidR="00BB13E5" w:rsidRPr="0052047A" w:rsidRDefault="00BB13E5" w:rsidP="002318A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160652" w:rsidRDefault="00160652" w:rsidP="002318A3">
      <w:pPr>
        <w:widowControl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70488" w:rsidRDefault="00970488" w:rsidP="002318A3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70488">
        <w:rPr>
          <w:rFonts w:ascii="Arial" w:hAnsi="Arial" w:cs="Arial"/>
          <w:b/>
          <w:sz w:val="28"/>
          <w:szCs w:val="24"/>
        </w:rPr>
        <w:t xml:space="preserve">Студенческий конкурс </w:t>
      </w:r>
    </w:p>
    <w:p w:rsidR="00970488" w:rsidRDefault="00970488" w:rsidP="002318A3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70488">
        <w:rPr>
          <w:rFonts w:ascii="Arial" w:hAnsi="Arial" w:cs="Arial"/>
          <w:b/>
          <w:sz w:val="28"/>
          <w:szCs w:val="24"/>
        </w:rPr>
        <w:t xml:space="preserve">педагогического мастерства </w:t>
      </w:r>
    </w:p>
    <w:p w:rsidR="00C87AB9" w:rsidRDefault="00970488" w:rsidP="002318A3">
      <w:pPr>
        <w:widowControl w:val="0"/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>
        <w:rPr>
          <w:rFonts w:ascii="Arial" w:hAnsi="Arial" w:cs="Arial"/>
          <w:b/>
          <w:sz w:val="28"/>
          <w:szCs w:val="24"/>
        </w:rPr>
        <w:t>«Шаг в профессию»</w:t>
      </w:r>
    </w:p>
    <w:p w:rsidR="00970488" w:rsidRPr="00321769" w:rsidRDefault="00970488" w:rsidP="002318A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BB13E5" w:rsidRDefault="00BB13E5" w:rsidP="002318A3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B13E5">
        <w:rPr>
          <w:rFonts w:ascii="Arial" w:hAnsi="Arial" w:cs="Arial"/>
          <w:b/>
          <w:sz w:val="24"/>
          <w:szCs w:val="24"/>
        </w:rPr>
        <w:t>(</w:t>
      </w:r>
      <w:r w:rsidR="00937C76" w:rsidRPr="00B81A3C">
        <w:rPr>
          <w:rFonts w:ascii="Arial" w:hAnsi="Arial" w:cs="Arial"/>
          <w:b/>
          <w:sz w:val="24"/>
          <w:szCs w:val="24"/>
        </w:rPr>
        <w:t>22-24</w:t>
      </w:r>
      <w:r w:rsidR="00937C76">
        <w:rPr>
          <w:rFonts w:ascii="Arial" w:hAnsi="Arial" w:cs="Arial"/>
          <w:b/>
          <w:sz w:val="24"/>
          <w:szCs w:val="24"/>
        </w:rPr>
        <w:t xml:space="preserve"> апреля 202</w:t>
      </w:r>
      <w:r w:rsidR="00937C76" w:rsidRPr="00B81A3C">
        <w:rPr>
          <w:rFonts w:ascii="Arial" w:hAnsi="Arial" w:cs="Arial"/>
          <w:b/>
          <w:sz w:val="24"/>
          <w:szCs w:val="24"/>
        </w:rPr>
        <w:t>6</w:t>
      </w:r>
      <w:r w:rsidRPr="00BB13E5">
        <w:rPr>
          <w:rFonts w:ascii="Arial" w:hAnsi="Arial" w:cs="Arial"/>
          <w:b/>
          <w:sz w:val="24"/>
          <w:szCs w:val="24"/>
        </w:rPr>
        <w:t xml:space="preserve"> года)</w:t>
      </w:r>
    </w:p>
    <w:p w:rsidR="00C87AB9" w:rsidRDefault="00C87AB9" w:rsidP="00BB13E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C87AB9" w:rsidRDefault="00C87AB9" w:rsidP="00BB13E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ИНФОРМАЦИОННОЕ ПИСЬМО</w:t>
      </w:r>
    </w:p>
    <w:p w:rsidR="00C87AB9" w:rsidRPr="002318A3" w:rsidRDefault="00C87AB9" w:rsidP="00BB13E5">
      <w:pPr>
        <w:widowControl w:val="0"/>
        <w:spacing w:after="0" w:line="240" w:lineRule="auto"/>
        <w:ind w:firstLine="709"/>
        <w:jc w:val="center"/>
        <w:rPr>
          <w:rFonts w:ascii="Arial" w:hAnsi="Arial" w:cs="Arial"/>
          <w:b/>
          <w:sz w:val="18"/>
          <w:szCs w:val="24"/>
        </w:rPr>
      </w:pPr>
    </w:p>
    <w:p w:rsidR="0020347C" w:rsidRPr="00BD7C11" w:rsidRDefault="00C87AB9" w:rsidP="00C87AB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 xml:space="preserve">Приглашаем </w:t>
      </w:r>
      <w:r w:rsidR="0020347C" w:rsidRPr="00BD7C11">
        <w:rPr>
          <w:rFonts w:ascii="Arial" w:hAnsi="Arial" w:cs="Arial"/>
          <w:sz w:val="24"/>
          <w:szCs w:val="24"/>
        </w:rPr>
        <w:t>студентов, обучающихся по программам бакалавриата</w:t>
      </w:r>
      <w:r w:rsidR="003052B9" w:rsidRPr="00BD7C11">
        <w:rPr>
          <w:rFonts w:ascii="Arial" w:hAnsi="Arial" w:cs="Arial"/>
          <w:sz w:val="24"/>
          <w:szCs w:val="24"/>
        </w:rPr>
        <w:t xml:space="preserve"> </w:t>
      </w:r>
      <w:r w:rsidR="0020347C" w:rsidRPr="00BD7C11">
        <w:rPr>
          <w:rFonts w:ascii="Arial" w:hAnsi="Arial" w:cs="Arial"/>
          <w:sz w:val="24"/>
          <w:szCs w:val="24"/>
        </w:rPr>
        <w:t xml:space="preserve">и </w:t>
      </w:r>
      <w:r w:rsidR="005F7E4C" w:rsidRPr="00BD7C11">
        <w:rPr>
          <w:rFonts w:ascii="Arial" w:hAnsi="Arial" w:cs="Arial"/>
          <w:sz w:val="24"/>
          <w:szCs w:val="24"/>
        </w:rPr>
        <w:t>магистратуры</w:t>
      </w:r>
      <w:r w:rsidR="0020347C" w:rsidRPr="00BD7C11">
        <w:rPr>
          <w:rFonts w:ascii="Arial" w:hAnsi="Arial" w:cs="Arial"/>
          <w:sz w:val="24"/>
          <w:szCs w:val="24"/>
        </w:rPr>
        <w:t xml:space="preserve"> вашей образовательной организации</w:t>
      </w:r>
      <w:r w:rsidR="003052B9" w:rsidRPr="00BD7C11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Pr="00BD7C11">
        <w:rPr>
          <w:rFonts w:ascii="Arial" w:hAnsi="Arial" w:cs="Arial"/>
          <w:sz w:val="24"/>
          <w:szCs w:val="24"/>
        </w:rPr>
        <w:t xml:space="preserve"> принять участие в</w:t>
      </w:r>
      <w:r w:rsidR="0020347C" w:rsidRPr="00BD7C11">
        <w:rPr>
          <w:rFonts w:ascii="Arial" w:hAnsi="Arial" w:cs="Arial"/>
          <w:sz w:val="24"/>
          <w:szCs w:val="24"/>
        </w:rPr>
        <w:t xml:space="preserve"> </w:t>
      </w:r>
      <w:r w:rsidR="008F2D6E" w:rsidRPr="00BD7C11">
        <w:rPr>
          <w:rFonts w:ascii="Arial" w:hAnsi="Arial" w:cs="Arial"/>
          <w:sz w:val="24"/>
          <w:szCs w:val="24"/>
        </w:rPr>
        <w:t>С</w:t>
      </w:r>
      <w:r w:rsidR="0020347C" w:rsidRPr="00BD7C11">
        <w:rPr>
          <w:rFonts w:ascii="Arial" w:hAnsi="Arial" w:cs="Arial"/>
          <w:sz w:val="24"/>
          <w:szCs w:val="24"/>
        </w:rPr>
        <w:t>туденческом конкурсе педагогического мастерства «Шаг в профессию» —</w:t>
      </w:r>
      <w:r w:rsidR="009964D3" w:rsidRPr="00BD7C11">
        <w:rPr>
          <w:rFonts w:ascii="Arial" w:hAnsi="Arial" w:cs="Arial"/>
          <w:sz w:val="24"/>
          <w:szCs w:val="24"/>
        </w:rPr>
        <w:t xml:space="preserve"> 2026</w:t>
      </w:r>
      <w:r w:rsidR="0020347C" w:rsidRPr="00BD7C11">
        <w:rPr>
          <w:rFonts w:ascii="Arial" w:hAnsi="Arial" w:cs="Arial"/>
          <w:sz w:val="24"/>
          <w:szCs w:val="24"/>
        </w:rPr>
        <w:t xml:space="preserve"> (далее — Конкурс). </w:t>
      </w:r>
    </w:p>
    <w:p w:rsidR="00BB13E5" w:rsidRPr="00BD7C11" w:rsidRDefault="0020347C" w:rsidP="00C87AB9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>Конкурс</w:t>
      </w:r>
      <w:r w:rsidR="00C65173" w:rsidRPr="00BD7C11">
        <w:rPr>
          <w:rFonts w:ascii="Arial" w:hAnsi="Arial" w:cs="Arial"/>
          <w:sz w:val="24"/>
          <w:szCs w:val="24"/>
        </w:rPr>
        <w:t xml:space="preserve"> </w:t>
      </w:r>
      <w:r w:rsidR="00D352F0" w:rsidRPr="00BD7C11">
        <w:rPr>
          <w:rFonts w:ascii="Arial" w:hAnsi="Arial" w:cs="Arial"/>
          <w:sz w:val="24"/>
          <w:szCs w:val="24"/>
        </w:rPr>
        <w:t>включен в программу II Большого научно-методического Форума «Учитель в образовательной парадигме: личностный потенциал и социальные вызовы», который проводится 22-23 апреля 2026 года</w:t>
      </w:r>
      <w:r w:rsidR="00BD7C11" w:rsidRPr="00BD7C11">
        <w:rPr>
          <w:rFonts w:ascii="Arial" w:hAnsi="Arial" w:cs="Arial"/>
          <w:sz w:val="24"/>
          <w:szCs w:val="24"/>
        </w:rPr>
        <w:t>.</w:t>
      </w:r>
    </w:p>
    <w:p w:rsidR="00BB13E5" w:rsidRPr="00BD7C11" w:rsidRDefault="0020347C" w:rsidP="00BB13E5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 xml:space="preserve">Цель Конкурса – </w:t>
      </w:r>
      <w:r w:rsidR="00A817A0" w:rsidRPr="00BD7C11">
        <w:rPr>
          <w:rFonts w:ascii="Arial" w:hAnsi="Arial" w:cs="Arial"/>
          <w:sz w:val="24"/>
          <w:szCs w:val="24"/>
        </w:rPr>
        <w:t>выявление студентов, имеющих высокий уровень профессионально-ценностной ориентации, способных к профессиональному творческому саморазвитию</w:t>
      </w:r>
      <w:r w:rsidRPr="00BD7C11">
        <w:rPr>
          <w:rFonts w:ascii="Arial" w:hAnsi="Arial" w:cs="Arial"/>
          <w:sz w:val="24"/>
          <w:szCs w:val="24"/>
        </w:rPr>
        <w:t>.</w:t>
      </w:r>
    </w:p>
    <w:p w:rsidR="00CC77CD" w:rsidRPr="00BD7C11" w:rsidRDefault="00D905CE" w:rsidP="00CC77C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 xml:space="preserve">Конкурс включает </w:t>
      </w:r>
      <w:r w:rsidR="00CC77CD" w:rsidRPr="00BD7C11">
        <w:rPr>
          <w:rFonts w:ascii="Arial" w:hAnsi="Arial" w:cs="Arial"/>
          <w:sz w:val="24"/>
          <w:szCs w:val="24"/>
        </w:rPr>
        <w:t>два этапа:</w:t>
      </w:r>
    </w:p>
    <w:p w:rsidR="00CC77CD" w:rsidRPr="00BD7C11" w:rsidRDefault="00CC77CD" w:rsidP="00CC77C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>— отборочный этап (</w:t>
      </w:r>
      <w:r w:rsidR="00937C76" w:rsidRPr="00BD7C11">
        <w:rPr>
          <w:rFonts w:ascii="Arial" w:hAnsi="Arial" w:cs="Arial"/>
          <w:sz w:val="24"/>
          <w:szCs w:val="24"/>
        </w:rPr>
        <w:t>до 25 марта 2026 года</w:t>
      </w:r>
      <w:r w:rsidRPr="00BD7C11">
        <w:rPr>
          <w:rFonts w:ascii="Arial" w:hAnsi="Arial" w:cs="Arial"/>
          <w:sz w:val="24"/>
          <w:szCs w:val="24"/>
        </w:rPr>
        <w:t>);</w:t>
      </w:r>
    </w:p>
    <w:p w:rsidR="00CC77CD" w:rsidRPr="00BD7C11" w:rsidRDefault="004C2393" w:rsidP="00CC77C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>— очный этап (с 22 по 24 апреля 2026</w:t>
      </w:r>
      <w:r w:rsidR="00CC77CD" w:rsidRPr="00BD7C11">
        <w:rPr>
          <w:rFonts w:ascii="Arial" w:hAnsi="Arial" w:cs="Arial"/>
          <w:sz w:val="24"/>
          <w:szCs w:val="24"/>
        </w:rPr>
        <w:t xml:space="preserve"> года).</w:t>
      </w:r>
    </w:p>
    <w:p w:rsidR="00A817A0" w:rsidRPr="00BD7C11" w:rsidRDefault="00CC77CD" w:rsidP="00CC77CD">
      <w:pPr>
        <w:pStyle w:val="a4"/>
        <w:widowControl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>Отборочный этап предполагает создание конкурсантом видео</w:t>
      </w:r>
      <w:r w:rsidR="00A817A0" w:rsidRPr="00BD7C11">
        <w:rPr>
          <w:rFonts w:ascii="Arial" w:hAnsi="Arial" w:cs="Arial"/>
          <w:sz w:val="24"/>
          <w:szCs w:val="24"/>
        </w:rPr>
        <w:t>файла</w:t>
      </w:r>
      <w:r w:rsidRPr="00BD7C11">
        <w:rPr>
          <w:rFonts w:ascii="Arial" w:hAnsi="Arial" w:cs="Arial"/>
          <w:sz w:val="24"/>
          <w:szCs w:val="24"/>
        </w:rPr>
        <w:t xml:space="preserve">, соответствующего следующей тематике: </w:t>
      </w:r>
      <w:r w:rsidR="001F778D" w:rsidRPr="00BD7C11">
        <w:rPr>
          <w:rFonts w:ascii="Arial" w:hAnsi="Arial" w:cs="Arial"/>
          <w:bCs/>
          <w:sz w:val="24"/>
          <w:szCs w:val="24"/>
        </w:rPr>
        <w:t>«Современная школа: «новый» педагог или «новый» ученик?»</w:t>
      </w:r>
      <w:r w:rsidRPr="00BD7C11">
        <w:rPr>
          <w:rFonts w:ascii="Arial" w:hAnsi="Arial" w:cs="Arial"/>
          <w:sz w:val="24"/>
          <w:szCs w:val="24"/>
        </w:rPr>
        <w:t xml:space="preserve"> </w:t>
      </w:r>
      <w:r w:rsidR="00D905CE" w:rsidRPr="00BD7C11">
        <w:rPr>
          <w:rFonts w:ascii="Arial" w:hAnsi="Arial" w:cs="Arial"/>
          <w:sz w:val="24"/>
          <w:szCs w:val="24"/>
        </w:rPr>
        <w:t>Требования к видеофайлу и условия оформления заявки для участия в Конкурсе представлены в прилагаемом к письму Положении.</w:t>
      </w:r>
    </w:p>
    <w:p w:rsidR="00A817A0" w:rsidRPr="00BD7C11" w:rsidRDefault="004C0549" w:rsidP="00CC77CD">
      <w:pPr>
        <w:pStyle w:val="a4"/>
        <w:widowControl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>В срок до 25 марта 2026</w:t>
      </w:r>
      <w:r w:rsidR="00A817A0" w:rsidRPr="00BD7C11">
        <w:rPr>
          <w:rFonts w:ascii="Arial" w:hAnsi="Arial" w:cs="Arial"/>
          <w:sz w:val="24"/>
          <w:szCs w:val="24"/>
        </w:rPr>
        <w:t xml:space="preserve"> года скан заявки и ссылка на видеофайл, подготовленный к отборочному этапу, направляется на почту </w:t>
      </w:r>
      <w:hyperlink r:id="rId10" w:history="1">
        <w:r w:rsidR="00A817A0" w:rsidRPr="00BD7C11">
          <w:rPr>
            <w:rStyle w:val="a3"/>
            <w:rFonts w:ascii="Arial" w:hAnsi="Arial" w:cs="Arial"/>
            <w:sz w:val="24"/>
            <w:szCs w:val="24"/>
          </w:rPr>
          <w:t>konkurs2025@sgu.ru</w:t>
        </w:r>
      </w:hyperlink>
      <w:r w:rsidR="00B357F4" w:rsidRPr="00BD7C11">
        <w:rPr>
          <w:rStyle w:val="a3"/>
          <w:rFonts w:ascii="Arial" w:hAnsi="Arial" w:cs="Arial"/>
          <w:sz w:val="24"/>
          <w:szCs w:val="24"/>
          <w:u w:val="none"/>
        </w:rPr>
        <w:t>.</w:t>
      </w:r>
      <w:r w:rsidR="00A817A0" w:rsidRPr="00BD7C11">
        <w:rPr>
          <w:rFonts w:ascii="Arial" w:hAnsi="Arial" w:cs="Arial"/>
          <w:sz w:val="24"/>
          <w:szCs w:val="24"/>
        </w:rPr>
        <w:t xml:space="preserve"> </w:t>
      </w:r>
    </w:p>
    <w:p w:rsidR="00A817A0" w:rsidRPr="00BD7C11" w:rsidRDefault="00CC77CD" w:rsidP="00CC77CD">
      <w:pPr>
        <w:pStyle w:val="a4"/>
        <w:widowControl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 xml:space="preserve">Результаты отборочного этапа </w:t>
      </w:r>
      <w:r w:rsidR="008458DC" w:rsidRPr="00BD7C11">
        <w:rPr>
          <w:rFonts w:ascii="Arial" w:hAnsi="Arial" w:cs="Arial"/>
          <w:sz w:val="24"/>
          <w:szCs w:val="24"/>
        </w:rPr>
        <w:t>будут представлены 6</w:t>
      </w:r>
      <w:r w:rsidR="00057668" w:rsidRPr="00BD7C11">
        <w:rPr>
          <w:rFonts w:ascii="Arial" w:hAnsi="Arial" w:cs="Arial"/>
          <w:sz w:val="24"/>
          <w:szCs w:val="24"/>
        </w:rPr>
        <w:t xml:space="preserve"> апреля</w:t>
      </w:r>
      <w:r w:rsidR="007F37BB" w:rsidRPr="00BD7C11">
        <w:rPr>
          <w:rFonts w:ascii="Arial" w:hAnsi="Arial" w:cs="Arial"/>
          <w:sz w:val="24"/>
          <w:szCs w:val="24"/>
        </w:rPr>
        <w:t xml:space="preserve"> 2026</w:t>
      </w:r>
      <w:r w:rsidR="00057668" w:rsidRPr="00BD7C11">
        <w:rPr>
          <w:rFonts w:ascii="Arial" w:hAnsi="Arial" w:cs="Arial"/>
          <w:sz w:val="24"/>
          <w:szCs w:val="24"/>
        </w:rPr>
        <w:t xml:space="preserve"> года на сайте СГУ</w:t>
      </w:r>
      <w:r w:rsidRPr="00BD7C11">
        <w:rPr>
          <w:rFonts w:ascii="Arial" w:hAnsi="Arial" w:cs="Arial"/>
          <w:sz w:val="24"/>
          <w:szCs w:val="24"/>
        </w:rPr>
        <w:t xml:space="preserve">. Подтвердить очное участие в </w:t>
      </w:r>
      <w:r w:rsidR="00A817A0" w:rsidRPr="00BD7C11">
        <w:rPr>
          <w:rFonts w:ascii="Arial" w:hAnsi="Arial" w:cs="Arial"/>
          <w:sz w:val="24"/>
          <w:szCs w:val="24"/>
        </w:rPr>
        <w:t>К</w:t>
      </w:r>
      <w:r w:rsidRPr="00BD7C11">
        <w:rPr>
          <w:rFonts w:ascii="Arial" w:hAnsi="Arial" w:cs="Arial"/>
          <w:sz w:val="24"/>
          <w:szCs w:val="24"/>
        </w:rPr>
        <w:t xml:space="preserve">онкурсе необходимо до </w:t>
      </w:r>
      <w:r w:rsidR="003E1A28" w:rsidRPr="00BD7C11">
        <w:rPr>
          <w:rFonts w:ascii="Arial" w:hAnsi="Arial" w:cs="Arial"/>
          <w:sz w:val="24"/>
          <w:szCs w:val="24"/>
        </w:rPr>
        <w:t>15 апреля 2026</w:t>
      </w:r>
      <w:r w:rsidRPr="00BD7C11">
        <w:rPr>
          <w:rFonts w:ascii="Arial" w:hAnsi="Arial" w:cs="Arial"/>
          <w:sz w:val="24"/>
          <w:szCs w:val="24"/>
        </w:rPr>
        <w:t xml:space="preserve"> года в формате заполнения анкеты конкурсанта </w:t>
      </w:r>
      <w:r w:rsidR="00A817A0" w:rsidRPr="00BD7C11">
        <w:rPr>
          <w:rFonts w:ascii="Arial" w:hAnsi="Arial" w:cs="Arial"/>
          <w:sz w:val="24"/>
          <w:szCs w:val="24"/>
        </w:rPr>
        <w:t xml:space="preserve">на сайте СГУ </w:t>
      </w:r>
      <w:hyperlink r:id="rId11" w:history="1">
        <w:r w:rsidR="00A757BB" w:rsidRPr="00BD7C11">
          <w:rPr>
            <w:rStyle w:val="a3"/>
            <w:rFonts w:ascii="Arial" w:hAnsi="Arial" w:cs="Arial"/>
            <w:sz w:val="24"/>
            <w:szCs w:val="24"/>
          </w:rPr>
          <w:t>https://www.sgu.ru/pedagogicheskoe-obrazovanie/konkurs-pedagogicheskogo-masterstva-shag-v-professiyu</w:t>
        </w:r>
      </w:hyperlink>
      <w:r w:rsidR="00A86B35" w:rsidRPr="00BD7C11">
        <w:rPr>
          <w:rFonts w:ascii="Arial" w:hAnsi="Arial" w:cs="Arial"/>
          <w:sz w:val="24"/>
          <w:szCs w:val="24"/>
        </w:rPr>
        <w:t>.</w:t>
      </w:r>
    </w:p>
    <w:p w:rsidR="007B27B9" w:rsidRPr="00BD7C11" w:rsidRDefault="00CC77CD" w:rsidP="00136A7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lastRenderedPageBreak/>
        <w:t xml:space="preserve">Очный этап предполагает участие в следующих конкурсных испытаниях: </w:t>
      </w:r>
      <w:r w:rsidR="007B27B9" w:rsidRPr="00BD7C11">
        <w:rPr>
          <w:rFonts w:ascii="Arial" w:hAnsi="Arial" w:cs="Arial"/>
          <w:bCs/>
          <w:sz w:val="24"/>
          <w:szCs w:val="24"/>
        </w:rPr>
        <w:t>Самопрезентация «Современная школа. 1+1 или вместе?»</w:t>
      </w:r>
      <w:r w:rsidRPr="00BD7C11">
        <w:rPr>
          <w:rFonts w:ascii="Arial" w:hAnsi="Arial" w:cs="Arial"/>
          <w:sz w:val="24"/>
          <w:szCs w:val="24"/>
        </w:rPr>
        <w:t xml:space="preserve">, </w:t>
      </w:r>
      <w:r w:rsidR="007B27B9" w:rsidRPr="00BD7C11">
        <w:rPr>
          <w:rFonts w:ascii="Arial" w:hAnsi="Arial" w:cs="Arial"/>
          <w:bCs/>
          <w:sz w:val="24"/>
          <w:szCs w:val="24"/>
        </w:rPr>
        <w:t>Родительское собрание «Современная школа и семья: как услышать друг друга?»</w:t>
      </w:r>
      <w:r w:rsidRPr="00BD7C11">
        <w:rPr>
          <w:rFonts w:ascii="Arial" w:hAnsi="Arial" w:cs="Arial"/>
          <w:sz w:val="24"/>
          <w:szCs w:val="24"/>
        </w:rPr>
        <w:t>,</w:t>
      </w:r>
      <w:r w:rsidR="007B27B9" w:rsidRPr="00BD7C11">
        <w:rPr>
          <w:rFonts w:ascii="Arial" w:hAnsi="Arial" w:cs="Arial"/>
          <w:sz w:val="24"/>
          <w:szCs w:val="24"/>
        </w:rPr>
        <w:t xml:space="preserve"> </w:t>
      </w:r>
      <w:r w:rsidR="007B27B9" w:rsidRPr="00BD7C11">
        <w:rPr>
          <w:rFonts w:ascii="Arial" w:hAnsi="Arial" w:cs="Arial"/>
          <w:bCs/>
          <w:sz w:val="24"/>
          <w:szCs w:val="24"/>
        </w:rPr>
        <w:t>Урок «Современная школа и мир. Чему учить?».</w:t>
      </w:r>
    </w:p>
    <w:p w:rsidR="00BD7C11" w:rsidRPr="00BD7C11" w:rsidRDefault="00BD7C11" w:rsidP="00BD7C11">
      <w:pPr>
        <w:pStyle w:val="a9"/>
        <w:shd w:val="clear" w:color="auto" w:fill="FFFFFF"/>
        <w:spacing w:before="0" w:beforeAutospacing="0" w:after="167" w:afterAutospacing="0"/>
        <w:ind w:firstLine="708"/>
        <w:jc w:val="both"/>
        <w:rPr>
          <w:rFonts w:ascii="Arial" w:hAnsi="Arial" w:cs="Arial"/>
          <w:color w:val="000000"/>
        </w:rPr>
      </w:pPr>
      <w:r w:rsidRPr="00BD7C11">
        <w:rPr>
          <w:rFonts w:ascii="Arial" w:hAnsi="Arial" w:cs="Arial"/>
          <w:color w:val="000000"/>
        </w:rPr>
        <w:t>Участники Конкурса от каждой образовательной организации высшего образования – это команда из двух студентов, один из которых является студентом-бакалавром, а второй – студентом-магистрантом, что позволяет реализовать принцип реверсивного наставничества, интеграции и непрерывности и обеспечивает создание синергетического эффекта от совместной деятельности педагогических работников. Студент-бакалавр должен обучаться на третьем или четвёртом курсе вуза.</w:t>
      </w:r>
    </w:p>
    <w:p w:rsidR="00BD7C11" w:rsidRPr="00BD7C11" w:rsidRDefault="00BD7C11" w:rsidP="00BD7C11">
      <w:pPr>
        <w:pStyle w:val="a9"/>
        <w:shd w:val="clear" w:color="auto" w:fill="FFFFFF"/>
        <w:spacing w:before="0" w:beforeAutospacing="0" w:after="167" w:afterAutospacing="0"/>
        <w:ind w:firstLine="708"/>
        <w:jc w:val="both"/>
        <w:rPr>
          <w:rFonts w:ascii="Arial" w:hAnsi="Arial" w:cs="Arial"/>
          <w:color w:val="000000"/>
        </w:rPr>
      </w:pPr>
      <w:r w:rsidRPr="00BD7C11">
        <w:rPr>
          <w:rFonts w:ascii="Arial" w:hAnsi="Arial" w:cs="Arial"/>
          <w:color w:val="000000"/>
        </w:rPr>
        <w:t>Студенты-бакалавры должны обучаться на направлении подготовки из УГСН «Образование и педагогические науки». Студент-магистрант может представлять любое направление подготовки. Студент-бакалавр и студент-магистрант могут представлять разные профили подготовки.</w:t>
      </w:r>
    </w:p>
    <w:p w:rsidR="00BD7C11" w:rsidRPr="00BD7C11" w:rsidRDefault="00BD7C11" w:rsidP="00136A7D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</w:p>
    <w:p w:rsidR="00CC77CD" w:rsidRPr="00BD7C11" w:rsidRDefault="00A817A0" w:rsidP="00136A7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>Награждение победителей и участников Конкурса сертификатами и ценными призами предполагается в рамках то</w:t>
      </w:r>
      <w:r w:rsidR="00D905CE" w:rsidRPr="00BD7C11">
        <w:rPr>
          <w:rFonts w:ascii="Arial" w:hAnsi="Arial" w:cs="Arial"/>
          <w:sz w:val="24"/>
          <w:szCs w:val="24"/>
        </w:rPr>
        <w:t>р</w:t>
      </w:r>
      <w:r w:rsidRPr="00BD7C11">
        <w:rPr>
          <w:rFonts w:ascii="Arial" w:hAnsi="Arial" w:cs="Arial"/>
          <w:sz w:val="24"/>
          <w:szCs w:val="24"/>
        </w:rPr>
        <w:t>жественного закрытия.</w:t>
      </w:r>
    </w:p>
    <w:p w:rsidR="00A817A0" w:rsidRPr="00BD7C11" w:rsidRDefault="00A817A0" w:rsidP="00136A7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347C" w:rsidRPr="00BD7C11" w:rsidRDefault="0020347C" w:rsidP="00136A7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 xml:space="preserve">Для участников Конкурса </w:t>
      </w:r>
      <w:r w:rsidR="00423B59" w:rsidRPr="00BD7C11">
        <w:rPr>
          <w:rFonts w:ascii="Arial" w:hAnsi="Arial" w:cs="Arial"/>
          <w:sz w:val="24"/>
          <w:szCs w:val="24"/>
        </w:rPr>
        <w:t>с 22 по 24</w:t>
      </w:r>
      <w:r w:rsidR="00D91DD5" w:rsidRPr="00BD7C11">
        <w:rPr>
          <w:rFonts w:ascii="Arial" w:hAnsi="Arial" w:cs="Arial"/>
          <w:sz w:val="24"/>
          <w:szCs w:val="24"/>
        </w:rPr>
        <w:t xml:space="preserve"> апреля </w:t>
      </w:r>
      <w:r w:rsidRPr="00BD7C11">
        <w:rPr>
          <w:rFonts w:ascii="Arial" w:hAnsi="Arial" w:cs="Arial"/>
          <w:sz w:val="24"/>
          <w:szCs w:val="24"/>
        </w:rPr>
        <w:t>будут организованы образовательные экспедиции по экспериментальным, профильным, базовым организациям общего и дополнительного образования-партнёрам Саратовского университета.</w:t>
      </w:r>
    </w:p>
    <w:p w:rsidR="00D91DD5" w:rsidRPr="00BD7C11" w:rsidRDefault="00D91DD5" w:rsidP="00136A7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CC77CD" w:rsidRPr="00BD7C11" w:rsidRDefault="00D905CE" w:rsidP="00136A7D">
      <w:pPr>
        <w:widowControl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>Оплата за участие в К</w:t>
      </w:r>
      <w:r w:rsidR="00A817A0" w:rsidRPr="00BD7C11">
        <w:rPr>
          <w:rFonts w:ascii="Arial" w:hAnsi="Arial" w:cs="Arial"/>
          <w:sz w:val="24"/>
          <w:szCs w:val="24"/>
        </w:rPr>
        <w:t xml:space="preserve">онкурсе не предусмотрена. </w:t>
      </w:r>
      <w:r w:rsidR="00D91DD5" w:rsidRPr="00BD7C11">
        <w:rPr>
          <w:rFonts w:ascii="Arial" w:hAnsi="Arial" w:cs="Arial"/>
          <w:sz w:val="24"/>
          <w:szCs w:val="24"/>
        </w:rPr>
        <w:t>Проезд участников Конкурса осуществляется из средств направляющей стороны.</w:t>
      </w:r>
    </w:p>
    <w:p w:rsidR="00A817A0" w:rsidRPr="00BD7C11" w:rsidRDefault="00A817A0" w:rsidP="00136A7D">
      <w:pPr>
        <w:pStyle w:val="a4"/>
        <w:widowControl w:val="0"/>
        <w:spacing w:after="0" w:line="240" w:lineRule="auto"/>
        <w:ind w:left="0" w:firstLine="720"/>
        <w:jc w:val="both"/>
        <w:rPr>
          <w:rFonts w:ascii="Arial" w:hAnsi="Arial" w:cs="Arial"/>
          <w:b/>
          <w:sz w:val="24"/>
          <w:szCs w:val="24"/>
        </w:rPr>
      </w:pPr>
    </w:p>
    <w:p w:rsidR="00BB13E5" w:rsidRPr="00BD7C11" w:rsidRDefault="00BB13E5" w:rsidP="00136A7D">
      <w:pPr>
        <w:pStyle w:val="a4"/>
        <w:widowControl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b/>
          <w:sz w:val="24"/>
          <w:szCs w:val="24"/>
        </w:rPr>
        <w:t>Адрес оргкомитета</w:t>
      </w:r>
      <w:r w:rsidR="00BD7C11" w:rsidRPr="00BD7C11">
        <w:rPr>
          <w:rFonts w:ascii="Arial" w:hAnsi="Arial" w:cs="Arial"/>
          <w:b/>
          <w:sz w:val="24"/>
          <w:szCs w:val="24"/>
        </w:rPr>
        <w:t xml:space="preserve"> конкурса</w:t>
      </w:r>
      <w:r w:rsidRPr="00BD7C11">
        <w:rPr>
          <w:rFonts w:ascii="Arial" w:hAnsi="Arial" w:cs="Arial"/>
          <w:sz w:val="24"/>
          <w:szCs w:val="24"/>
        </w:rPr>
        <w:t>: 410012, г. Саратов, ул. Астраханская, 83</w:t>
      </w:r>
    </w:p>
    <w:p w:rsidR="00EA0B0C" w:rsidRPr="00BD7C11" w:rsidRDefault="00BB13E5" w:rsidP="00136A7D">
      <w:pPr>
        <w:pStyle w:val="a4"/>
        <w:widowControl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b/>
          <w:sz w:val="24"/>
          <w:szCs w:val="24"/>
        </w:rPr>
        <w:t>Контактное лицо оргкомитета</w:t>
      </w:r>
      <w:r w:rsidRPr="00BD7C11">
        <w:rPr>
          <w:rFonts w:ascii="Arial" w:hAnsi="Arial" w:cs="Arial"/>
          <w:sz w:val="24"/>
          <w:szCs w:val="24"/>
        </w:rPr>
        <w:t xml:space="preserve">: </w:t>
      </w:r>
      <w:r w:rsidR="008F2D6E" w:rsidRPr="00BD7C11">
        <w:rPr>
          <w:rFonts w:ascii="Arial" w:hAnsi="Arial" w:cs="Arial"/>
          <w:sz w:val="24"/>
          <w:szCs w:val="24"/>
        </w:rPr>
        <w:t>Кабанова Марина Игоревна, начальник Управления социальной работы</w:t>
      </w:r>
      <w:r w:rsidR="00CC77CD" w:rsidRPr="00BD7C11">
        <w:rPr>
          <w:rFonts w:ascii="Arial" w:hAnsi="Arial" w:cs="Arial"/>
          <w:sz w:val="24"/>
          <w:szCs w:val="24"/>
        </w:rPr>
        <w:t xml:space="preserve"> СГУ</w:t>
      </w:r>
      <w:r w:rsidR="008F2D6E" w:rsidRPr="00BD7C11">
        <w:rPr>
          <w:rFonts w:ascii="Arial" w:hAnsi="Arial" w:cs="Arial"/>
          <w:sz w:val="24"/>
          <w:szCs w:val="24"/>
        </w:rPr>
        <w:t xml:space="preserve">, +79172169104 </w:t>
      </w:r>
    </w:p>
    <w:p w:rsidR="00BD7C11" w:rsidRPr="00BD7C11" w:rsidRDefault="00BD7C11" w:rsidP="00BD7C11">
      <w:pPr>
        <w:pStyle w:val="a4"/>
        <w:widowControl w:val="0"/>
        <w:spacing w:after="0" w:line="240" w:lineRule="auto"/>
        <w:ind w:left="0" w:firstLine="720"/>
        <w:jc w:val="both"/>
        <w:rPr>
          <w:rStyle w:val="a3"/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b/>
          <w:sz w:val="24"/>
          <w:szCs w:val="24"/>
        </w:rPr>
        <w:t>Адрес оргкомитета Большого форума</w:t>
      </w:r>
      <w:r w:rsidRPr="00BD7C11">
        <w:rPr>
          <w:rFonts w:ascii="Arial" w:hAnsi="Arial" w:cs="Arial"/>
          <w:sz w:val="24"/>
          <w:szCs w:val="24"/>
        </w:rPr>
        <w:t>: 410012, г. Саратов, ул. Астраханская, 83.</w:t>
      </w:r>
      <w:r w:rsidRPr="00BD7C11">
        <w:rPr>
          <w:sz w:val="24"/>
          <w:szCs w:val="24"/>
        </w:rPr>
        <w:t xml:space="preserve"> </w:t>
      </w:r>
      <w:r w:rsidRPr="00BD7C11">
        <w:rPr>
          <w:rFonts w:ascii="Arial" w:hAnsi="Arial" w:cs="Arial"/>
          <w:sz w:val="24"/>
          <w:szCs w:val="24"/>
        </w:rPr>
        <w:t xml:space="preserve">E-mail: </w:t>
      </w:r>
      <w:hyperlink r:id="rId12" w:history="1">
        <w:r w:rsidRPr="00BD7C11">
          <w:rPr>
            <w:rStyle w:val="a3"/>
            <w:rFonts w:ascii="Arial" w:hAnsi="Arial" w:cs="Arial"/>
            <w:sz w:val="24"/>
            <w:szCs w:val="24"/>
          </w:rPr>
          <w:t>pedforum@sgu.ru</w:t>
        </w:r>
      </w:hyperlink>
    </w:p>
    <w:p w:rsidR="00BD7C11" w:rsidRPr="00BD7C11" w:rsidRDefault="00BD7C11" w:rsidP="00BD7C11">
      <w:pPr>
        <w:pStyle w:val="a4"/>
        <w:widowControl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p w:rsidR="00BD7C11" w:rsidRPr="00BD7C11" w:rsidRDefault="00BD7C11" w:rsidP="00BD7C11">
      <w:pPr>
        <w:pStyle w:val="a4"/>
        <w:widowControl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b/>
          <w:sz w:val="24"/>
          <w:szCs w:val="24"/>
        </w:rPr>
        <w:t>Контактное лицо оргкомитета</w:t>
      </w:r>
      <w:r w:rsidRPr="00BD7C11">
        <w:rPr>
          <w:rFonts w:ascii="Arial" w:hAnsi="Arial" w:cs="Arial"/>
          <w:sz w:val="24"/>
          <w:szCs w:val="24"/>
        </w:rPr>
        <w:t>: Фирсова Татьяна Геннадьевна, директор Педагогического института СГУ, руководитель Саратовского НЦ РАО в СГУ</w:t>
      </w:r>
      <w:r w:rsidRPr="00BD7C11">
        <w:rPr>
          <w:rFonts w:ascii="Arial" w:hAnsi="Arial" w:cs="Arial"/>
          <w:color w:val="00B050"/>
          <w:sz w:val="24"/>
          <w:szCs w:val="24"/>
        </w:rPr>
        <w:t>,</w:t>
      </w:r>
      <w:r w:rsidR="004D270D" w:rsidRPr="004D270D">
        <w:rPr>
          <w:rFonts w:ascii="Arial" w:hAnsi="Arial" w:cs="Arial"/>
          <w:color w:val="00B050"/>
          <w:sz w:val="24"/>
          <w:szCs w:val="24"/>
        </w:rPr>
        <w:t xml:space="preserve"> </w:t>
      </w:r>
      <w:r w:rsidRPr="00BD7C11">
        <w:rPr>
          <w:rFonts w:ascii="Arial" w:hAnsi="Arial" w:cs="Arial"/>
          <w:sz w:val="24"/>
          <w:szCs w:val="24"/>
        </w:rPr>
        <w:t xml:space="preserve"> </w:t>
      </w:r>
      <w:hyperlink r:id="rId13" w:history="1">
        <w:r w:rsidRPr="00BD7C11">
          <w:rPr>
            <w:rStyle w:val="a3"/>
            <w:rFonts w:ascii="Arial" w:hAnsi="Arial" w:cs="Arial"/>
            <w:sz w:val="24"/>
            <w:szCs w:val="24"/>
            <w:lang w:val="en-US"/>
          </w:rPr>
          <w:t>tan</w:t>
        </w:r>
        <w:r w:rsidRPr="00BD7C11">
          <w:rPr>
            <w:rStyle w:val="a3"/>
            <w:rFonts w:ascii="Arial" w:hAnsi="Arial" w:cs="Arial"/>
            <w:sz w:val="24"/>
            <w:szCs w:val="24"/>
          </w:rPr>
          <w:t>-</w:t>
        </w:r>
        <w:r w:rsidRPr="00BD7C11">
          <w:rPr>
            <w:rStyle w:val="a3"/>
            <w:rFonts w:ascii="Arial" w:hAnsi="Arial" w:cs="Arial"/>
            <w:sz w:val="24"/>
            <w:szCs w:val="24"/>
            <w:lang w:val="en-US"/>
          </w:rPr>
          <w:t>firsova</w:t>
        </w:r>
        <w:r w:rsidRPr="00BD7C11">
          <w:rPr>
            <w:rStyle w:val="a3"/>
            <w:rFonts w:ascii="Arial" w:hAnsi="Arial" w:cs="Arial"/>
            <w:sz w:val="24"/>
            <w:szCs w:val="24"/>
          </w:rPr>
          <w:t>@</w:t>
        </w:r>
        <w:r w:rsidRPr="00BD7C11">
          <w:rPr>
            <w:rStyle w:val="a3"/>
            <w:rFonts w:ascii="Arial" w:hAnsi="Arial" w:cs="Arial"/>
            <w:sz w:val="24"/>
            <w:szCs w:val="24"/>
            <w:lang w:val="en-US"/>
          </w:rPr>
          <w:t>yandex</w:t>
        </w:r>
        <w:r w:rsidRPr="00BD7C11">
          <w:rPr>
            <w:rStyle w:val="a3"/>
            <w:rFonts w:ascii="Arial" w:hAnsi="Arial" w:cs="Arial"/>
            <w:sz w:val="24"/>
            <w:szCs w:val="24"/>
          </w:rPr>
          <w:t>.</w:t>
        </w:r>
        <w:r w:rsidRPr="00BD7C11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BD7C11">
        <w:rPr>
          <w:rFonts w:ascii="Arial" w:hAnsi="Arial" w:cs="Arial"/>
          <w:sz w:val="24"/>
          <w:szCs w:val="24"/>
        </w:rPr>
        <w:t>, +7(8452)22-76–72, +79271477992</w:t>
      </w:r>
    </w:p>
    <w:p w:rsidR="00BD7C11" w:rsidRPr="00BD7C11" w:rsidRDefault="00BD7C11" w:rsidP="00BD7C11">
      <w:pPr>
        <w:pStyle w:val="a4"/>
        <w:widowControl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D7C11" w:rsidRPr="00BD7C11" w:rsidRDefault="00BD7C11" w:rsidP="00BD7C11">
      <w:pPr>
        <w:pStyle w:val="a4"/>
        <w:widowControl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BD7C11">
        <w:rPr>
          <w:rFonts w:ascii="Arial" w:hAnsi="Arial" w:cs="Arial"/>
          <w:sz w:val="24"/>
          <w:szCs w:val="24"/>
        </w:rPr>
        <w:t xml:space="preserve">Регистрация на участие в Форуме продлена до 22 марта 2026 года по ссылке: </w:t>
      </w:r>
      <w:hyperlink r:id="rId14" w:tgtFrame="_blank" w:history="1">
        <w:r w:rsidRPr="00BD7C11">
          <w:rPr>
            <w:rStyle w:val="a3"/>
            <w:rFonts w:ascii="Arial" w:hAnsi="Arial" w:cs="Arial"/>
            <w:sz w:val="24"/>
            <w:szCs w:val="24"/>
            <w:shd w:val="clear" w:color="auto" w:fill="FFFFFF"/>
          </w:rPr>
          <w:t>https://www.sgu.ru/node/247222/pedagogicheskiy_forum_2026</w:t>
        </w:r>
      </w:hyperlink>
    </w:p>
    <w:p w:rsidR="00BD7C11" w:rsidRPr="00BD7C11" w:rsidRDefault="00BD7C11" w:rsidP="00BD7C11">
      <w:pPr>
        <w:pStyle w:val="a4"/>
        <w:widowControl w:val="0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</w:p>
    <w:p w:rsidR="00BD7C11" w:rsidRPr="00BD7C11" w:rsidRDefault="00BD7C11" w:rsidP="00136A7D">
      <w:pPr>
        <w:pStyle w:val="a4"/>
        <w:widowControl w:val="0"/>
        <w:spacing w:after="0" w:line="240" w:lineRule="auto"/>
        <w:ind w:left="0" w:firstLine="720"/>
        <w:jc w:val="both"/>
        <w:rPr>
          <w:rFonts w:ascii="Arial" w:hAnsi="Arial" w:cs="Arial"/>
          <w:sz w:val="24"/>
          <w:szCs w:val="24"/>
        </w:rPr>
      </w:pPr>
    </w:p>
    <w:sectPr w:rsidR="00BD7C11" w:rsidRPr="00BD7C11" w:rsidSect="00BB13E5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44488"/>
    <w:multiLevelType w:val="hybridMultilevel"/>
    <w:tmpl w:val="AE2661A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892AB2"/>
    <w:multiLevelType w:val="hybridMultilevel"/>
    <w:tmpl w:val="FB5CA68A"/>
    <w:lvl w:ilvl="0" w:tplc="E52EC902">
      <w:start w:val="1"/>
      <w:numFmt w:val="decimal"/>
      <w:lvlText w:val="%1."/>
      <w:lvlJc w:val="left"/>
      <w:pPr>
        <w:ind w:left="1717" w:hanging="10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D1165"/>
    <w:rsid w:val="0004231F"/>
    <w:rsid w:val="00043276"/>
    <w:rsid w:val="00057668"/>
    <w:rsid w:val="000B39AA"/>
    <w:rsid w:val="000E4D5A"/>
    <w:rsid w:val="00136A7D"/>
    <w:rsid w:val="00160652"/>
    <w:rsid w:val="0016539D"/>
    <w:rsid w:val="0018625A"/>
    <w:rsid w:val="001F778D"/>
    <w:rsid w:val="0020347C"/>
    <w:rsid w:val="002318A3"/>
    <w:rsid w:val="00262A5B"/>
    <w:rsid w:val="002B739C"/>
    <w:rsid w:val="003052B9"/>
    <w:rsid w:val="003E1A28"/>
    <w:rsid w:val="003F511C"/>
    <w:rsid w:val="00405F55"/>
    <w:rsid w:val="00423B59"/>
    <w:rsid w:val="004C0549"/>
    <w:rsid w:val="004C2393"/>
    <w:rsid w:val="004D270D"/>
    <w:rsid w:val="004F31E4"/>
    <w:rsid w:val="00570035"/>
    <w:rsid w:val="005B12B8"/>
    <w:rsid w:val="005E78CB"/>
    <w:rsid w:val="005F7E4C"/>
    <w:rsid w:val="0070656E"/>
    <w:rsid w:val="007B27B9"/>
    <w:rsid w:val="007F37BB"/>
    <w:rsid w:val="008458DC"/>
    <w:rsid w:val="008F2D6E"/>
    <w:rsid w:val="0090268C"/>
    <w:rsid w:val="00937C76"/>
    <w:rsid w:val="00970488"/>
    <w:rsid w:val="009964D3"/>
    <w:rsid w:val="009C3834"/>
    <w:rsid w:val="00A047AB"/>
    <w:rsid w:val="00A376F8"/>
    <w:rsid w:val="00A729B4"/>
    <w:rsid w:val="00A74F32"/>
    <w:rsid w:val="00A757BB"/>
    <w:rsid w:val="00A817A0"/>
    <w:rsid w:val="00A86B35"/>
    <w:rsid w:val="00A9763A"/>
    <w:rsid w:val="00AD1165"/>
    <w:rsid w:val="00AD29FF"/>
    <w:rsid w:val="00B357F4"/>
    <w:rsid w:val="00B62F62"/>
    <w:rsid w:val="00B81A3C"/>
    <w:rsid w:val="00BB13E5"/>
    <w:rsid w:val="00BD7C11"/>
    <w:rsid w:val="00C27302"/>
    <w:rsid w:val="00C65173"/>
    <w:rsid w:val="00C81221"/>
    <w:rsid w:val="00C87AB9"/>
    <w:rsid w:val="00C926F5"/>
    <w:rsid w:val="00CC77CD"/>
    <w:rsid w:val="00CD4C90"/>
    <w:rsid w:val="00D352F0"/>
    <w:rsid w:val="00D8200D"/>
    <w:rsid w:val="00D905CE"/>
    <w:rsid w:val="00D91DD5"/>
    <w:rsid w:val="00E226C8"/>
    <w:rsid w:val="00EA0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F62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B13E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B13E5"/>
    <w:pPr>
      <w:spacing w:after="200" w:line="276" w:lineRule="auto"/>
      <w:ind w:left="720"/>
      <w:contextualSpacing/>
    </w:pPr>
  </w:style>
  <w:style w:type="table" w:styleId="a5">
    <w:name w:val="Table Grid"/>
    <w:basedOn w:val="a1"/>
    <w:uiPriority w:val="39"/>
    <w:rsid w:val="00EA0B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A9763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231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318A3"/>
    <w:rPr>
      <w:rFonts w:ascii="Tahoma" w:hAnsi="Tahoma" w:cs="Tahoma"/>
      <w:sz w:val="16"/>
      <w:szCs w:val="16"/>
      <w:lang w:eastAsia="en-US"/>
    </w:rPr>
  </w:style>
  <w:style w:type="character" w:styleId="a8">
    <w:name w:val="FollowedHyperlink"/>
    <w:basedOn w:val="a0"/>
    <w:uiPriority w:val="99"/>
    <w:semiHidden/>
    <w:unhideWhenUsed/>
    <w:rsid w:val="00D905CE"/>
    <w:rPr>
      <w:color w:val="954F72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BD7C1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1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tan-firsov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pedforum@sgu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www.sgu.ru/pedagogicheskoe-obrazovanie/konkurs-pedagogicheskogo-masterstva-shag-v-professiyu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mailto:konkurs2025@sgu.r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s://www.sgu.ru/node/247222/pedagogicheskiy_forum_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sgu</Company>
  <LinksUpToDate>false</LinksUpToDate>
  <CharactersWithSpaces>4110</CharactersWithSpaces>
  <SharedDoc>false</SharedDoc>
  <HLinks>
    <vt:vector size="18" baseType="variant">
      <vt:variant>
        <vt:i4>4915237</vt:i4>
      </vt:variant>
      <vt:variant>
        <vt:i4>15</vt:i4>
      </vt:variant>
      <vt:variant>
        <vt:i4>0</vt:i4>
      </vt:variant>
      <vt:variant>
        <vt:i4>5</vt:i4>
      </vt:variant>
      <vt:variant>
        <vt:lpwstr>mailto:tan-firsova@yandex.ru</vt:lpwstr>
      </vt:variant>
      <vt:variant>
        <vt:lpwstr/>
      </vt:variant>
      <vt:variant>
        <vt:i4>6094927</vt:i4>
      </vt:variant>
      <vt:variant>
        <vt:i4>12</vt:i4>
      </vt:variant>
      <vt:variant>
        <vt:i4>0</vt:i4>
      </vt:variant>
      <vt:variant>
        <vt:i4>5</vt:i4>
      </vt:variant>
      <vt:variant>
        <vt:lpwstr>https://journals.sgu.ru/phpp</vt:lpwstr>
      </vt:variant>
      <vt:variant>
        <vt:lpwstr/>
      </vt:variant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https://journals.sgu.ru/akmepsy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Фирсова Татьяна Геннадьевна</dc:creator>
  <cp:lastModifiedBy>kamenskaia</cp:lastModifiedBy>
  <cp:revision>2</cp:revision>
  <cp:lastPrinted>2026-03-05T05:18:00Z</cp:lastPrinted>
  <dcterms:created xsi:type="dcterms:W3CDTF">2026-03-10T08:16:00Z</dcterms:created>
  <dcterms:modified xsi:type="dcterms:W3CDTF">2026-03-10T08:16:00Z</dcterms:modified>
</cp:coreProperties>
</file>