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42" w:rsidRPr="006F3A42" w:rsidRDefault="006F3A42" w:rsidP="006F3A42">
      <w:pPr>
        <w:jc w:val="center"/>
        <w:rPr>
          <w:b/>
          <w:bCs/>
        </w:rPr>
      </w:pPr>
      <w:r w:rsidRPr="006F3A42">
        <w:rPr>
          <w:b/>
          <w:bCs/>
        </w:rPr>
        <w:t>Социальная работа</w:t>
      </w:r>
    </w:p>
    <w:p w:rsidR="006F3A42" w:rsidRPr="006F3A42" w:rsidRDefault="006F3A42" w:rsidP="006F3A42">
      <w:pPr>
        <w:ind w:firstLine="708"/>
        <w:jc w:val="both"/>
      </w:pPr>
      <w:r w:rsidRPr="006F3A42">
        <w:t>Общекультурные компетенции обучающегося (ОК) в рамках СГУ формируются на базе социализации личности, формирования понятия «здоровый образ жизни», грамотного подхода к человеческим ресурсам в плане содействия трудоустройству выпускников, системно выстроенной культурно-воспитательной работы. Указанным направлениям соответствуют элементы образовательной, социальной, досуговой среды вуза как в плане соответствия нормативной документации поставленным задачам, так и наличия соответствующей материально-технической и методической базы.</w:t>
      </w:r>
    </w:p>
    <w:p w:rsidR="006F3A42" w:rsidRPr="006F3A42" w:rsidRDefault="006F3A42" w:rsidP="006F3A42">
      <w:pPr>
        <w:ind w:firstLine="708"/>
        <w:jc w:val="both"/>
      </w:pPr>
      <w:r w:rsidRPr="006F3A42">
        <w:t>Так, нормативно-правовую базу</w:t>
      </w:r>
      <w:r w:rsidRPr="006F3A42">
        <w:rPr>
          <w:i/>
          <w:iCs/>
        </w:rPr>
        <w:t xml:space="preserve"> </w:t>
      </w:r>
      <w:r w:rsidRPr="006F3A42">
        <w:t>по социальной адаптации личности представляют: «Положение об управлении социальной работы», «Положение о центре инклюзивного сопровождения и социальной адаптации студентов</w:t>
      </w:r>
      <w:r>
        <w:t>»</w:t>
      </w:r>
      <w:r w:rsidRPr="006F3A42">
        <w:t>, «Положение о</w:t>
      </w:r>
      <w:r>
        <w:t xml:space="preserve"> лаборатории инклюзивного обучения»,</w:t>
      </w:r>
      <w:r w:rsidR="00CE6B53">
        <w:t xml:space="preserve"> «Положение о региональном волонтерском центре «</w:t>
      </w:r>
      <w:proofErr w:type="spellStart"/>
      <w:r w:rsidR="00CE6B53">
        <w:t>Абилимпикс</w:t>
      </w:r>
      <w:proofErr w:type="spellEnd"/>
      <w:r w:rsidR="00CE6B53">
        <w:t>»»,</w:t>
      </w:r>
      <w:r>
        <w:t xml:space="preserve"> </w:t>
      </w:r>
      <w:r w:rsidRPr="006F3A42">
        <w:t>«Положение о Региональном центре содействия трудоустройству и адаптации к рынку труда выпускников образовательных учреждений высшего профессионального образования»</w:t>
      </w:r>
      <w:r>
        <w:t xml:space="preserve">, </w:t>
      </w:r>
      <w:r w:rsidR="00554E8C">
        <w:t xml:space="preserve">«Положение об </w:t>
      </w:r>
      <w:r w:rsidR="00F847BD">
        <w:t>образовательно-научном центре».</w:t>
      </w:r>
    </w:p>
    <w:p w:rsidR="006F3A42" w:rsidRPr="006F3A42" w:rsidRDefault="006F3A42" w:rsidP="006F3A42">
      <w:pPr>
        <w:ind w:firstLine="708"/>
        <w:jc w:val="both"/>
      </w:pPr>
      <w:r w:rsidRPr="006F3A42">
        <w:t>Материально-техническую инфраструктуру для проведения социальной и воспитательной работы со студентами представляют общежития СГУ, спортивно-оздоровительный лагерь «</w:t>
      </w:r>
      <w:proofErr w:type="spellStart"/>
      <w:r w:rsidRPr="006F3A42">
        <w:t>Чардым</w:t>
      </w:r>
      <w:proofErr w:type="spellEnd"/>
      <w:r w:rsidRPr="006F3A42">
        <w:t>» имени В.Я. Киселёва</w:t>
      </w:r>
      <w:r w:rsidR="00554E8C">
        <w:t>, включая образовательно-научный центр</w:t>
      </w:r>
      <w:r w:rsidRPr="006F3A42">
        <w:t xml:space="preserve">, лыжная база, спортклуб, здравпункты, </w:t>
      </w:r>
      <w:bookmarkStart w:id="0" w:name="_GoBack"/>
      <w:bookmarkEnd w:id="0"/>
      <w:r w:rsidR="003619C1">
        <w:t xml:space="preserve">бассейн СГУ, </w:t>
      </w:r>
      <w:r w:rsidRPr="006F3A42">
        <w:t>спортивный комплекс «Университетский» в г. Балашов</w:t>
      </w:r>
      <w:r w:rsidR="007D67A7">
        <w:t>е</w:t>
      </w:r>
      <w:r w:rsidRPr="006F3A42">
        <w:t>, пункты общественного питания.</w:t>
      </w:r>
    </w:p>
    <w:p w:rsidR="006F3A42" w:rsidRPr="006F3A42" w:rsidRDefault="006F3A42" w:rsidP="003619C1">
      <w:pPr>
        <w:ind w:firstLine="708"/>
        <w:jc w:val="both"/>
      </w:pPr>
      <w:r w:rsidRPr="006F3A42">
        <w:t>В СГУ д</w:t>
      </w:r>
      <w:r w:rsidR="007D67A7">
        <w:t>ейств</w:t>
      </w:r>
      <w:r w:rsidR="00F847BD">
        <w:t>ует 11 общежитий в Саратове и 1 общежитие</w:t>
      </w:r>
      <w:r w:rsidR="007D67A7">
        <w:t xml:space="preserve"> в </w:t>
      </w:r>
      <w:r w:rsidRPr="006F3A42">
        <w:t>Балашове. Общеж</w:t>
      </w:r>
      <w:r w:rsidR="007D67A7">
        <w:t xml:space="preserve">ития - это не только </w:t>
      </w:r>
      <w:r w:rsidRPr="006F3A42">
        <w:t>объекты, предоставляющие место для проживания, но и форма социализации молодёжи, возможности осуществления воспитательной функции (соблюдение распорядка дня, воспитание трудовой дисциплины, чувства ответственности за личное и общественное имущество). Жизнь в общежитии позволяет студентам почувствовать себя частью большого коллектива, участвовать в культурных и спортивно-оздоровительных мероприятиях, даёт возможность открыть и развивать различные стороны своей личности.</w:t>
      </w:r>
    </w:p>
    <w:p w:rsidR="006F3A42" w:rsidRPr="006F3A42" w:rsidRDefault="00F847BD" w:rsidP="003619C1">
      <w:pPr>
        <w:ind w:firstLine="708"/>
        <w:jc w:val="both"/>
      </w:pPr>
      <w:r>
        <w:t>Функция</w:t>
      </w:r>
      <w:r w:rsidR="006F3A42" w:rsidRPr="006F3A42">
        <w:t xml:space="preserve"> социализации студентов, развития гармоничной </w:t>
      </w:r>
      <w:r>
        <w:t>личности, оздоровления</w:t>
      </w:r>
      <w:r w:rsidR="006F3A42" w:rsidRPr="006F3A42">
        <w:t xml:space="preserve"> реализует</w:t>
      </w:r>
      <w:r>
        <w:t>ся</w:t>
      </w:r>
      <w:r w:rsidR="006F3A42" w:rsidRPr="006F3A42">
        <w:t xml:space="preserve"> </w:t>
      </w:r>
      <w:r w:rsidR="00A43587">
        <w:t xml:space="preserve">как на базе вузовских подразделений, так и в санаториях-профилакториях области по существующим договорам. </w:t>
      </w:r>
      <w:r w:rsidR="006F3A42" w:rsidRPr="006F3A42">
        <w:t>Получить первую медицинскую помощь, пройти медицинское обследование, вакцинацию против инфекционных заболеваний могут все студенты СГУ в здравпунктах. Развитию навыков ЗОЖ способствует Лыжная база СГУ, на которой проводятся спортивные соревнования и спортивно-массовые праздники («Университетская снежинка»)</w:t>
      </w:r>
      <w:r w:rsidR="00CD1A1F">
        <w:t>, а также</w:t>
      </w:r>
      <w:r w:rsidR="00CD1A1F" w:rsidRPr="00CD1A1F">
        <w:t xml:space="preserve"> бассейн СГУ, спортивный</w:t>
      </w:r>
      <w:r w:rsidR="007D67A7">
        <w:t xml:space="preserve"> комплекс «Университетский» в</w:t>
      </w:r>
      <w:r w:rsidR="00CD1A1F" w:rsidRPr="00CD1A1F">
        <w:t xml:space="preserve"> Балашов</w:t>
      </w:r>
      <w:r w:rsidR="007D67A7">
        <w:t>е</w:t>
      </w:r>
      <w:r w:rsidR="006F3A42" w:rsidRPr="006F3A42">
        <w:t>.</w:t>
      </w:r>
    </w:p>
    <w:p w:rsidR="006F3A42" w:rsidRPr="006F3A42" w:rsidRDefault="006F3A42" w:rsidP="003619C1">
      <w:pPr>
        <w:ind w:firstLine="708"/>
        <w:jc w:val="both"/>
      </w:pPr>
      <w:r w:rsidRPr="006F3A42">
        <w:t xml:space="preserve">Базой для разноплановых мероприятий по социальной, воспитательной и оздоровительно работе служит </w:t>
      </w:r>
      <w:r w:rsidR="00CD1A1F">
        <w:t>с</w:t>
      </w:r>
      <w:r w:rsidRPr="006F3A42">
        <w:t>портивно-оздоровительный лагерь «</w:t>
      </w:r>
      <w:proofErr w:type="spellStart"/>
      <w:r w:rsidRPr="006F3A42">
        <w:t>Чардым</w:t>
      </w:r>
      <w:proofErr w:type="spellEnd"/>
      <w:r w:rsidRPr="006F3A42">
        <w:t xml:space="preserve">» им. В.Я. Киселёва, который ежегодно в течение летних месяцев принимает более 500 студентов. На территории лагеря 5 спортивных площадок, клуб культуры и отдыха, столовая, оборудованный пляж, медицинский пункт, баня, спортзал. </w:t>
      </w:r>
      <w:r w:rsidR="00CD1A1F" w:rsidRPr="00CD1A1F">
        <w:t xml:space="preserve">Традиционно в рамках пяти оздоровительных смен работают команды вожатых и воспитателей, студентам предоставляется бесплатное питание, программа организации летнего досуга/практики/возможности самообразования. </w:t>
      </w:r>
      <w:r w:rsidRPr="006F3A42">
        <w:t xml:space="preserve">Тематика смен соответствует следующим направлениям: </w:t>
      </w:r>
      <w:r w:rsidR="003619C1">
        <w:t xml:space="preserve">«научно- практическая», </w:t>
      </w:r>
      <w:r w:rsidRPr="006F3A42">
        <w:t>«лидерская</w:t>
      </w:r>
      <w:r w:rsidR="00A43587">
        <w:t>/ творческая</w:t>
      </w:r>
      <w:r w:rsidRPr="006F3A42">
        <w:t>», «оздоровительная» и «спортивная». В рамках спортивной смены студенты принимают участие в межвузовской спартакиаде, в рамках лидерской смены наиболее активные учащиеся структурных подразделений СГУ имеют возможность посещать тренинги, деловые игры, обучающие занятия, направленные на развитие лидерских качеств и обучение работе в команде. Эстетическое воспитание осуществляет</w:t>
      </w:r>
      <w:r w:rsidR="00A43587">
        <w:t xml:space="preserve">ся студенческим клубом </w:t>
      </w:r>
      <w:r w:rsidRPr="006F3A42">
        <w:t xml:space="preserve">СГУ. В рамках </w:t>
      </w:r>
      <w:r w:rsidR="003619C1">
        <w:t>научно-</w:t>
      </w:r>
      <w:r w:rsidR="003619C1">
        <w:lastRenderedPageBreak/>
        <w:t xml:space="preserve">практической смены </w:t>
      </w:r>
      <w:r w:rsidRPr="006F3A42">
        <w:t>СОЛ «</w:t>
      </w:r>
      <w:proofErr w:type="spellStart"/>
      <w:r w:rsidRPr="006F3A42">
        <w:t>Чардым</w:t>
      </w:r>
      <w:proofErr w:type="spellEnd"/>
      <w:r w:rsidRPr="006F3A42">
        <w:t xml:space="preserve">» ежегодно проходят обязательную практику студенты биологического факультета, Института физической культуры и спорта, </w:t>
      </w:r>
      <w:r w:rsidR="007D67A7">
        <w:t xml:space="preserve">Института филологии и журналистики, </w:t>
      </w:r>
      <w:r w:rsidR="00A43587">
        <w:t xml:space="preserve">факультета психолого-педагогического и специального образования, </w:t>
      </w:r>
      <w:r w:rsidRPr="006F3A42">
        <w:t>проводят выездные тренинги студенты-психологи, организуют обучающие семинары</w:t>
      </w:r>
      <w:r w:rsidR="00A43587">
        <w:t xml:space="preserve"> и крупные всероссийские форумы</w:t>
      </w:r>
      <w:r w:rsidRPr="006F3A42">
        <w:t xml:space="preserve"> Совет студентов и аспирантов СГУ, Научное общество студентов и аспирантов.</w:t>
      </w:r>
      <w:r w:rsidR="00CD1A1F">
        <w:t xml:space="preserve"> Созданный на базе СОЛ «</w:t>
      </w:r>
      <w:proofErr w:type="spellStart"/>
      <w:r w:rsidR="00CD1A1F">
        <w:t>Чардым</w:t>
      </w:r>
      <w:proofErr w:type="spellEnd"/>
      <w:r w:rsidR="00CD1A1F">
        <w:t>» научно-образовательный центр расширил диапазон летних научно-образовательных проектов</w:t>
      </w:r>
      <w:r w:rsidR="00961486">
        <w:t xml:space="preserve"> и школ. </w:t>
      </w:r>
    </w:p>
    <w:p w:rsidR="006F3A42" w:rsidRPr="006F3A42" w:rsidRDefault="006F3A42" w:rsidP="003619C1">
      <w:pPr>
        <w:ind w:firstLine="708"/>
        <w:jc w:val="both"/>
      </w:pPr>
      <w:r w:rsidRPr="006F3A42">
        <w:t>Интерактивная база</w:t>
      </w:r>
      <w:r w:rsidRPr="006F3A42">
        <w:rPr>
          <w:i/>
          <w:iCs/>
        </w:rPr>
        <w:t xml:space="preserve"> </w:t>
      </w:r>
      <w:r w:rsidRPr="006F3A42">
        <w:t>представлена электронными ресурсами как в системе официального сайта СГУ, так и развитой сетью альтернативных информационных ресурсов, что способствует расширению формата общения в рамках социальной и воспитательной работы.</w:t>
      </w:r>
      <w:r w:rsidRPr="006F3A42">
        <w:rPr>
          <w:i/>
          <w:iCs/>
        </w:rPr>
        <w:t xml:space="preserve"> </w:t>
      </w:r>
      <w:r w:rsidRPr="006F3A42">
        <w:t>Развитие социальной системы СГУ невозможно без внедрения и активации электронных ресурсов, быстрота распространения информации, массовость адресата и быстрый отклик на публикуемую информацию – важные факторы для организации социальной работы во всех структурных подразделениях СГУ. В СГУ созданы следующие электронные ресурсы:</w:t>
      </w:r>
    </w:p>
    <w:p w:rsidR="006F3A42" w:rsidRPr="006F3A42" w:rsidRDefault="006F3A42" w:rsidP="003619C1">
      <w:pPr>
        <w:ind w:firstLine="708"/>
        <w:jc w:val="both"/>
      </w:pPr>
      <w:r w:rsidRPr="006F3A42">
        <w:t>Страница Управления социальной работы на сайте СГУ (</w:t>
      </w:r>
      <w:hyperlink r:id="rId5" w:history="1">
        <w:r w:rsidRPr="006F3A42">
          <w:rPr>
            <w:rStyle w:val="a3"/>
          </w:rPr>
          <w:t>http://www.sgu.ru/structure/social/v-pomoshch-studentu</w:t>
        </w:r>
      </w:hyperlink>
      <w:r w:rsidRPr="006F3A42">
        <w:t>)– ориентирована на размещение информации о деятельности Управления, сотрудниках, структурных подразделениях Управления, проектах, конкурсах, есть также раздел «В помощь студенту» и бланки документов, необходимые для реализации социальной работы.</w:t>
      </w:r>
    </w:p>
    <w:p w:rsidR="006F3A42" w:rsidRPr="006F3A42" w:rsidRDefault="006F3A42" w:rsidP="003619C1">
      <w:pPr>
        <w:ind w:firstLine="708"/>
        <w:jc w:val="both"/>
      </w:pPr>
      <w:r w:rsidRPr="006F3A42">
        <w:t xml:space="preserve">Сайт </w:t>
      </w:r>
      <w:hyperlink r:id="rId6" w:history="1">
        <w:r w:rsidRPr="006F3A42">
          <w:rPr>
            <w:rStyle w:val="a3"/>
            <w:lang w:val="en-US"/>
          </w:rPr>
          <w:t>www</w:t>
        </w:r>
        <w:r w:rsidRPr="006F3A42">
          <w:rPr>
            <w:rStyle w:val="a3"/>
          </w:rPr>
          <w:t>.</w:t>
        </w:r>
        <w:proofErr w:type="spellStart"/>
        <w:r w:rsidRPr="006F3A42">
          <w:rPr>
            <w:rStyle w:val="a3"/>
            <w:lang w:val="en-US"/>
          </w:rPr>
          <w:t>rabota</w:t>
        </w:r>
        <w:proofErr w:type="spellEnd"/>
        <w:r w:rsidRPr="006F3A42">
          <w:rPr>
            <w:rStyle w:val="a3"/>
          </w:rPr>
          <w:t>.</w:t>
        </w:r>
        <w:proofErr w:type="spellStart"/>
        <w:r w:rsidRPr="006F3A42">
          <w:rPr>
            <w:rStyle w:val="a3"/>
            <w:lang w:val="en-US"/>
          </w:rPr>
          <w:t>sgu</w:t>
        </w:r>
        <w:proofErr w:type="spellEnd"/>
        <w:r w:rsidRPr="006F3A42">
          <w:rPr>
            <w:rStyle w:val="a3"/>
          </w:rPr>
          <w:t>.</w:t>
        </w:r>
        <w:proofErr w:type="spellStart"/>
        <w:r w:rsidRPr="006F3A42">
          <w:rPr>
            <w:rStyle w:val="a3"/>
            <w:lang w:val="en-US"/>
          </w:rPr>
          <w:t>ru</w:t>
        </w:r>
        <w:proofErr w:type="spellEnd"/>
      </w:hyperlink>
      <w:r w:rsidRPr="006F3A42">
        <w:t xml:space="preserve"> - это основной информационный ресурс Регионального центра содействия трудоустройству. Здесь можно ознакомиться с имеющимися вакансиями, оставить резюме, получить информацию о деятельности центра и сектора профессиональной ориентации и социальной адаптации.</w:t>
      </w:r>
    </w:p>
    <w:p w:rsidR="006F3A42" w:rsidRPr="006F3A42" w:rsidRDefault="006F3A42" w:rsidP="003619C1">
      <w:pPr>
        <w:ind w:firstLine="708"/>
        <w:jc w:val="both"/>
      </w:pPr>
      <w:r w:rsidRPr="006F3A42">
        <w:t xml:space="preserve">Страница, ориентированная на лиц с особыми образовательными потребностями </w:t>
      </w:r>
      <w:hyperlink r:id="rId7" w:history="1">
        <w:r w:rsidRPr="006F3A42">
          <w:rPr>
            <w:rStyle w:val="a3"/>
          </w:rPr>
          <w:t>http://www.sgu.ru/structure/social/inclusive</w:t>
        </w:r>
      </w:hyperlink>
      <w:r w:rsidRPr="006F3A42">
        <w:t>.</w:t>
      </w:r>
      <w:r w:rsidR="003619C1" w:rsidRPr="003619C1">
        <w:t xml:space="preserve"> </w:t>
      </w:r>
    </w:p>
    <w:p w:rsidR="006F3A42" w:rsidRPr="006F3A42" w:rsidRDefault="006F3A42" w:rsidP="00CE6B53">
      <w:pPr>
        <w:ind w:firstLine="708"/>
        <w:jc w:val="both"/>
      </w:pPr>
      <w:r w:rsidRPr="006F3A42">
        <w:t>Помимо непосредственного общения сотрудников управления со студентами (в виде обращений, консультации, оказания психологической поддержки, сопровождения социально незащищённых категорий студентов (дети-сироты, инвалиды)), общение складывается и через институт ответственных за социальную работу в структурных подразделениях СГУ. Устойчивую взаимосвязь и отклик студентов на проводимую социальную политику в СГУ можно отследить и через участие студентов в проектах Управления социальной работы, а также в конкурсах и мероприятиях.</w:t>
      </w:r>
    </w:p>
    <w:p w:rsidR="006F3A42" w:rsidRPr="006F3A42" w:rsidRDefault="006F3A42" w:rsidP="006F3A42">
      <w:pPr>
        <w:jc w:val="both"/>
      </w:pPr>
      <w:r w:rsidRPr="006F3A42">
        <w:t>Проекты Управления социальной работы:</w:t>
      </w:r>
    </w:p>
    <w:p w:rsidR="006F3A42" w:rsidRPr="006F3A42" w:rsidRDefault="006F3A42" w:rsidP="00A43587">
      <w:pPr>
        <w:numPr>
          <w:ilvl w:val="0"/>
          <w:numId w:val="1"/>
        </w:numPr>
        <w:jc w:val="both"/>
      </w:pPr>
      <w:proofErr w:type="spellStart"/>
      <w:r w:rsidRPr="006F3A42">
        <w:t>Профориентационные</w:t>
      </w:r>
      <w:proofErr w:type="spellEnd"/>
      <w:r w:rsidRPr="006F3A42">
        <w:t xml:space="preserve"> встречи со школьниками и тестирование на профориентацию – проводят специалисты сектора профориентации и социальной адаптации.  Данный проект направлен на оказание помощи старшеклассникам в выборе будущей специальности для обучения в вузе.</w:t>
      </w:r>
    </w:p>
    <w:p w:rsidR="006F3A42" w:rsidRPr="006F3A42" w:rsidRDefault="00F847BD" w:rsidP="006F3A42">
      <w:pPr>
        <w:numPr>
          <w:ilvl w:val="0"/>
          <w:numId w:val="1"/>
        </w:numPr>
        <w:jc w:val="both"/>
      </w:pPr>
      <w:r>
        <w:t>«Марафон профессионального развития» и «Неделя без турникетов»</w:t>
      </w:r>
      <w:r w:rsidR="006F3A42" w:rsidRPr="006F3A42">
        <w:t xml:space="preserve"> – проект, рассчитанный на старшекурсников. Тренинги по отраслям бизнеса и управления ведут п</w:t>
      </w:r>
      <w:r w:rsidR="00A43587">
        <w:t>рактикующие специалисты, студенты посещают предприятия области, знакомятся с базами практик.</w:t>
      </w:r>
    </w:p>
    <w:p w:rsidR="006F3A42" w:rsidRPr="006F3A42" w:rsidRDefault="006F3A42" w:rsidP="006F3A42">
      <w:pPr>
        <w:numPr>
          <w:ilvl w:val="0"/>
          <w:numId w:val="1"/>
        </w:numPr>
        <w:jc w:val="both"/>
      </w:pPr>
      <w:r w:rsidRPr="006F3A42">
        <w:t>Школа волонтёра-</w:t>
      </w:r>
      <w:proofErr w:type="spellStart"/>
      <w:r w:rsidRPr="006F3A42">
        <w:t>тьютора</w:t>
      </w:r>
      <w:proofErr w:type="spellEnd"/>
      <w:r w:rsidRPr="006F3A42">
        <w:t xml:space="preserve"> – проект, адаптированный для подготовки волонтёров, готовых сопровождать лиц с ОВЗ и инвалидов в образовательном и социально-личностном пространстве СГУ.</w:t>
      </w:r>
    </w:p>
    <w:p w:rsidR="00541C2F" w:rsidRDefault="00541C2F" w:rsidP="00754618">
      <w:pPr>
        <w:numPr>
          <w:ilvl w:val="0"/>
          <w:numId w:val="1"/>
        </w:numPr>
        <w:jc w:val="both"/>
      </w:pPr>
      <w:r>
        <w:lastRenderedPageBreak/>
        <w:t xml:space="preserve">Мероприятия, для студентов, получающих педагогическую специальность, </w:t>
      </w:r>
      <w:proofErr w:type="gramStart"/>
      <w:r>
        <w:t>представляют</w:t>
      </w:r>
      <w:proofErr w:type="gramEnd"/>
      <w:r>
        <w:t xml:space="preserve"> как </w:t>
      </w:r>
      <w:proofErr w:type="spellStart"/>
      <w:r>
        <w:t>внутривузовские</w:t>
      </w:r>
      <w:proofErr w:type="spellEnd"/>
      <w:r>
        <w:t xml:space="preserve"> проекты, ставшие уже международными (</w:t>
      </w:r>
      <w:r w:rsidR="006F3A42" w:rsidRPr="006F3A42">
        <w:t>конкурс профессионального мастерства «Шаг в профессию»</w:t>
      </w:r>
      <w:r>
        <w:t xml:space="preserve">), так и стратегически важные для области программы, например, стратегия развития отдалённых районов </w:t>
      </w:r>
      <w:proofErr w:type="spellStart"/>
      <w:r>
        <w:t>Саратовчкой</w:t>
      </w:r>
      <w:proofErr w:type="spellEnd"/>
      <w:r>
        <w:t xml:space="preserve"> </w:t>
      </w:r>
      <w:proofErr w:type="spellStart"/>
      <w:r>
        <w:t>облатси</w:t>
      </w:r>
      <w:proofErr w:type="spellEnd"/>
      <w:r>
        <w:t xml:space="preserve"> в плане пополнения педагогическими кадрами школ отдалённых и иных районов.</w:t>
      </w:r>
    </w:p>
    <w:p w:rsidR="006F3A42" w:rsidRDefault="00541C2F" w:rsidP="00754618">
      <w:pPr>
        <w:numPr>
          <w:ilvl w:val="0"/>
          <w:numId w:val="1"/>
        </w:numPr>
        <w:jc w:val="both"/>
      </w:pPr>
      <w:r>
        <w:t>«</w:t>
      </w:r>
      <w:r w:rsidR="006F3A42" w:rsidRPr="006F3A42">
        <w:t>День донора</w:t>
      </w:r>
      <w:r>
        <w:t>»</w:t>
      </w:r>
      <w:r w:rsidR="006F3A42" w:rsidRPr="006F3A42">
        <w:t xml:space="preserve"> – проект, позволяющий студентам не только оказать помощь людям, нуждающимся в переливании донорской крови, но и узнать информацию о состоянии своего здоровья по анализу крови.</w:t>
      </w:r>
    </w:p>
    <w:p w:rsidR="00E406ED" w:rsidRPr="006F3A42" w:rsidRDefault="007D67A7" w:rsidP="006F3A42">
      <w:pPr>
        <w:numPr>
          <w:ilvl w:val="0"/>
          <w:numId w:val="1"/>
        </w:numPr>
        <w:jc w:val="both"/>
      </w:pPr>
      <w:r>
        <w:rPr>
          <w:rFonts w:eastAsia="Times New Roman" w:cs="Times New Roman"/>
          <w:color w:val="000000" w:themeColor="text1"/>
          <w:szCs w:val="24"/>
          <w:lang w:eastAsia="ru-RU"/>
        </w:rPr>
        <w:t>Проекты Регионального</w:t>
      </w:r>
      <w:r w:rsidR="00E406ED" w:rsidRPr="00E406ED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="00E406ED" w:rsidRPr="00E406ED">
        <w:rPr>
          <w:rFonts w:eastAsia="Times New Roman" w:cs="Times New Roman"/>
          <w:szCs w:val="24"/>
          <w:lang w:eastAsia="ru-RU"/>
        </w:rPr>
        <w:t>Волонтерск</w:t>
      </w:r>
      <w:r>
        <w:rPr>
          <w:rFonts w:eastAsia="Times New Roman" w:cs="Times New Roman"/>
          <w:szCs w:val="24"/>
          <w:lang w:eastAsia="ru-RU"/>
        </w:rPr>
        <w:t>ого</w:t>
      </w:r>
      <w:r w:rsidR="00E406ED" w:rsidRPr="00E406ED">
        <w:rPr>
          <w:rFonts w:eastAsia="Times New Roman" w:cs="Times New Roman"/>
          <w:szCs w:val="24"/>
          <w:lang w:eastAsia="ru-RU"/>
        </w:rPr>
        <w:t xml:space="preserve"> центр</w:t>
      </w:r>
      <w:r>
        <w:rPr>
          <w:rFonts w:eastAsia="Times New Roman" w:cs="Times New Roman"/>
          <w:szCs w:val="24"/>
          <w:lang w:eastAsia="ru-RU"/>
        </w:rPr>
        <w:t>а</w:t>
      </w:r>
      <w:r w:rsidR="00E406ED" w:rsidRPr="00E406ED">
        <w:rPr>
          <w:rFonts w:eastAsia="Times New Roman" w:cs="Times New Roman"/>
          <w:szCs w:val="24"/>
          <w:lang w:eastAsia="ru-RU"/>
        </w:rPr>
        <w:t xml:space="preserve"> «</w:t>
      </w:r>
      <w:proofErr w:type="spellStart"/>
      <w:r w:rsidR="00E406ED" w:rsidRPr="00E406ED">
        <w:rPr>
          <w:rFonts w:eastAsia="Times New Roman" w:cs="Times New Roman"/>
          <w:szCs w:val="24"/>
          <w:lang w:eastAsia="ru-RU"/>
        </w:rPr>
        <w:t>Абилимпикс</w:t>
      </w:r>
      <w:proofErr w:type="spellEnd"/>
      <w:r w:rsidR="00E406ED" w:rsidRPr="00E406ED">
        <w:rPr>
          <w:rFonts w:eastAsia="Times New Roman" w:cs="Times New Roman"/>
          <w:szCs w:val="24"/>
          <w:lang w:eastAsia="ru-RU"/>
        </w:rPr>
        <w:t>»</w:t>
      </w:r>
      <w:r w:rsidR="00E406ED">
        <w:rPr>
          <w:rFonts w:eastAsia="Times New Roman" w:cs="Times New Roman"/>
          <w:szCs w:val="24"/>
          <w:lang w:eastAsia="ru-RU"/>
        </w:rPr>
        <w:t>.</w:t>
      </w:r>
    </w:p>
    <w:p w:rsidR="006F3A42" w:rsidRPr="006F3A42" w:rsidRDefault="006F3A42" w:rsidP="00E406ED">
      <w:pPr>
        <w:ind w:firstLine="360"/>
        <w:jc w:val="both"/>
      </w:pPr>
      <w:r w:rsidRPr="006F3A42">
        <w:t>Особую роль в развитии студента как личности играет Региональный центр содействия трудоустройству выпускников. В структуру РЦСТВ входят: сектор профориентации и социальной адаптации, Студенческое кадровое агентство.</w:t>
      </w:r>
    </w:p>
    <w:p w:rsidR="006F3A42" w:rsidRPr="006F3A42" w:rsidRDefault="00AD02B0" w:rsidP="00E406ED">
      <w:pPr>
        <w:ind w:firstLine="360"/>
        <w:jc w:val="both"/>
      </w:pPr>
      <w:r>
        <w:t>На первом курсе</w:t>
      </w:r>
      <w:r w:rsidR="006F3A42" w:rsidRPr="006F3A42">
        <w:t xml:space="preserve"> сотрудники сектора профориентации и социальной адаптации способствуют развитию личностных и профессионально значимых качеств у студента, проводят индивидуальное компьютерное </w:t>
      </w:r>
      <w:proofErr w:type="spellStart"/>
      <w:r w:rsidR="006F3A42" w:rsidRPr="006F3A42">
        <w:t>профтестирование</w:t>
      </w:r>
      <w:proofErr w:type="spellEnd"/>
      <w:r w:rsidR="006F3A42" w:rsidRPr="006F3A42">
        <w:t xml:space="preserve"> по лицензионным методикам, активно содействуют </w:t>
      </w:r>
      <w:r>
        <w:t xml:space="preserve">осознанию </w:t>
      </w:r>
      <w:r w:rsidR="006F3A42" w:rsidRPr="006F3A42">
        <w:t>конкурентоспособности и востребованности на рынке труда</w:t>
      </w:r>
      <w:r>
        <w:t xml:space="preserve"> будущих специалистов</w:t>
      </w:r>
      <w:r w:rsidR="006F3A42" w:rsidRPr="006F3A42">
        <w:t xml:space="preserve">, а также помогают подобрать постоянную и временную работу. Но и после окончания вуза РЦСТВ поддерживает связь с выпускниками, содействуя их социальной адаптации в обществе. При центре существует организация студенческого самоуправления – Студенческое кадровое агентство. </w:t>
      </w:r>
    </w:p>
    <w:p w:rsidR="006F3A42" w:rsidRPr="006F3A42" w:rsidRDefault="006F3A42" w:rsidP="006F3A42">
      <w:pPr>
        <w:jc w:val="both"/>
      </w:pPr>
      <w:r w:rsidRPr="006F3A42">
        <w:t>Студенческое кадровое агентство (СКА) строится на принципах целостности, самоуправления и самодостаточности, обратной связи. Участниками студенческого кадрового агентства реализуются следующие виды деятельности:</w:t>
      </w:r>
    </w:p>
    <w:p w:rsidR="006F3A42" w:rsidRPr="006F3A42" w:rsidRDefault="006F3A42" w:rsidP="006F3A42">
      <w:pPr>
        <w:numPr>
          <w:ilvl w:val="0"/>
          <w:numId w:val="2"/>
        </w:numPr>
        <w:jc w:val="both"/>
      </w:pPr>
      <w:r w:rsidRPr="006F3A42">
        <w:t>экскурсии в компании-работодатели</w:t>
      </w:r>
    </w:p>
    <w:p w:rsidR="006F3A42" w:rsidRPr="006F3A42" w:rsidRDefault="006F3A42" w:rsidP="006F3A42">
      <w:pPr>
        <w:numPr>
          <w:ilvl w:val="0"/>
          <w:numId w:val="2"/>
        </w:numPr>
        <w:jc w:val="both"/>
      </w:pPr>
      <w:r w:rsidRPr="006F3A42">
        <w:t xml:space="preserve">проведение деловых игр и тренингов </w:t>
      </w:r>
    </w:p>
    <w:p w:rsidR="006F3A42" w:rsidRPr="006F3A42" w:rsidRDefault="006F3A42" w:rsidP="006F3A42">
      <w:pPr>
        <w:numPr>
          <w:ilvl w:val="0"/>
          <w:numId w:val="2"/>
        </w:numPr>
        <w:jc w:val="both"/>
      </w:pPr>
      <w:r w:rsidRPr="006F3A42">
        <w:t>анкетирование студентов по вопросам трудоустройства</w:t>
      </w:r>
    </w:p>
    <w:p w:rsidR="006F3A42" w:rsidRPr="006F3A42" w:rsidRDefault="006F3A42" w:rsidP="006F3A42">
      <w:pPr>
        <w:numPr>
          <w:ilvl w:val="0"/>
          <w:numId w:val="2"/>
        </w:numPr>
        <w:jc w:val="both"/>
      </w:pPr>
      <w:r w:rsidRPr="006F3A42">
        <w:t>диагностическая работа на факультетах и институтах</w:t>
      </w:r>
    </w:p>
    <w:p w:rsidR="006F3A42" w:rsidRPr="006F3A42" w:rsidRDefault="006F3A42" w:rsidP="006F3A42">
      <w:pPr>
        <w:numPr>
          <w:ilvl w:val="0"/>
          <w:numId w:val="2"/>
        </w:numPr>
        <w:jc w:val="both"/>
      </w:pPr>
      <w:r w:rsidRPr="006F3A42">
        <w:t>участие в конкурсах профессионального мастерства, инициирование проведения этих конкурсов</w:t>
      </w:r>
    </w:p>
    <w:p w:rsidR="006F3A42" w:rsidRPr="006F3A42" w:rsidRDefault="006F3A42" w:rsidP="006F3A42">
      <w:pPr>
        <w:numPr>
          <w:ilvl w:val="0"/>
          <w:numId w:val="2"/>
        </w:numPr>
        <w:jc w:val="both"/>
      </w:pPr>
      <w:r w:rsidRPr="006F3A42">
        <w:t>работа с электронными ресурсами, освещающими деятельности РЦСТВ и СКА.</w:t>
      </w:r>
    </w:p>
    <w:p w:rsidR="006F3A42" w:rsidRPr="006F3A42" w:rsidRDefault="006F3A42" w:rsidP="00E406ED">
      <w:pPr>
        <w:ind w:firstLine="360"/>
        <w:jc w:val="both"/>
      </w:pPr>
      <w:r w:rsidRPr="006F3A42">
        <w:t xml:space="preserve">Для формирования доступности образовательной среды и создания в СГУ условий для обучения лиц с особыми образовательными потребностями создан Центр инклюзивного сопровождения и социальной адаптации студентов, в задачи которого входит координация </w:t>
      </w:r>
      <w:proofErr w:type="spellStart"/>
      <w:r w:rsidRPr="006F3A42">
        <w:t>межструктурного</w:t>
      </w:r>
      <w:proofErr w:type="spellEnd"/>
      <w:r w:rsidRPr="006F3A42">
        <w:t xml:space="preserve"> взаимодействия всех подразделений СГУ, в обязанности которых входит образовательная, воспитательная, социальная задачи при взаимодействии с людьми с ограниченными возможностями здоровья.</w:t>
      </w:r>
    </w:p>
    <w:p w:rsidR="006F3A42" w:rsidRPr="006F3A42" w:rsidRDefault="006F3A42" w:rsidP="00E406ED">
      <w:pPr>
        <w:ind w:firstLine="360"/>
        <w:jc w:val="both"/>
      </w:pPr>
      <w:r w:rsidRPr="006F3A42">
        <w:t xml:space="preserve">В СГУ созданы все социальные условия для физического и </w:t>
      </w:r>
      <w:r w:rsidR="00541C2F">
        <w:t>нравственного развития студента, становления его как личности</w:t>
      </w:r>
      <w:r w:rsidRPr="006F3A42">
        <w:t xml:space="preserve">. Выпускаясь из стен университета, </w:t>
      </w:r>
      <w:r w:rsidR="00541C2F">
        <w:t>студенты СГУ</w:t>
      </w:r>
      <w:r w:rsidRPr="006F3A42">
        <w:t xml:space="preserve"> являются не только подготовленными специалистами в той или иной отрасли знаний, но </w:t>
      </w:r>
      <w:r w:rsidR="00541C2F">
        <w:t>и психологически готовыми</w:t>
      </w:r>
      <w:r w:rsidRPr="006F3A42">
        <w:t xml:space="preserve"> к адаптации на рынке труда, ориентированными на </w:t>
      </w:r>
      <w:r w:rsidR="00541C2F">
        <w:t>возможность саморазвития</w:t>
      </w:r>
      <w:r w:rsidRPr="006F3A42">
        <w:t>.</w:t>
      </w:r>
    </w:p>
    <w:p w:rsidR="006F3A42" w:rsidRPr="006F3A42" w:rsidRDefault="006F3A42" w:rsidP="006F3A42">
      <w:pPr>
        <w:jc w:val="both"/>
      </w:pPr>
    </w:p>
    <w:p w:rsidR="00143F0E" w:rsidRDefault="00143F0E" w:rsidP="006F3A42">
      <w:pPr>
        <w:jc w:val="both"/>
      </w:pPr>
    </w:p>
    <w:sectPr w:rsidR="00143F0E" w:rsidSect="00541C2F">
      <w:pgSz w:w="11906" w:h="16838"/>
      <w:pgMar w:top="1134" w:right="1133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0273"/>
    <w:multiLevelType w:val="hybridMultilevel"/>
    <w:tmpl w:val="F86A897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94308A"/>
    <w:multiLevelType w:val="hybridMultilevel"/>
    <w:tmpl w:val="A7422F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06"/>
    <w:rsid w:val="00143F0E"/>
    <w:rsid w:val="003619C1"/>
    <w:rsid w:val="003D23BF"/>
    <w:rsid w:val="00541C2F"/>
    <w:rsid w:val="00554E8C"/>
    <w:rsid w:val="006F3A42"/>
    <w:rsid w:val="007D67A7"/>
    <w:rsid w:val="00836206"/>
    <w:rsid w:val="00961486"/>
    <w:rsid w:val="00A43587"/>
    <w:rsid w:val="00AD02B0"/>
    <w:rsid w:val="00BD4F44"/>
    <w:rsid w:val="00CD1A1F"/>
    <w:rsid w:val="00CE6B53"/>
    <w:rsid w:val="00E406ED"/>
    <w:rsid w:val="00EB04EF"/>
    <w:rsid w:val="00F8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D44D"/>
  <w15:chartTrackingRefBased/>
  <w15:docId w15:val="{BA7499A0-A6EC-44C0-8B0E-1434389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gu.ru/structure/social/inclus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bota.sgu.ru" TargetMode="External"/><Relationship Id="rId5" Type="http://schemas.openxmlformats.org/officeDocument/2006/relationships/hyperlink" Target="http://www.sgu.ru/structure/social/v-pomoshch-studen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 Петровна</dc:creator>
  <cp:keywords/>
  <dc:description/>
  <cp:lastModifiedBy>Кабанова Марина Игоревна</cp:lastModifiedBy>
  <cp:revision>6</cp:revision>
  <dcterms:created xsi:type="dcterms:W3CDTF">2018-12-24T11:39:00Z</dcterms:created>
  <dcterms:modified xsi:type="dcterms:W3CDTF">2018-12-24T11:54:00Z</dcterms:modified>
</cp:coreProperties>
</file>